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AB364" w14:textId="77777777" w:rsidR="00D55703" w:rsidRDefault="00D55703" w:rsidP="00D55703">
      <w:pPr>
        <w:tabs>
          <w:tab w:val="left" w:pos="7866"/>
        </w:tabs>
        <w:ind w:right="-316"/>
        <w:rPr>
          <w:sz w:val="36"/>
          <w:szCs w:val="36"/>
          <w:highlight w:val="yellow"/>
        </w:rPr>
      </w:pPr>
      <w:r>
        <w:rPr>
          <w:noProof/>
        </w:rPr>
        <mc:AlternateContent>
          <mc:Choice Requires="wps">
            <w:drawing>
              <wp:anchor distT="0" distB="0" distL="114300" distR="114300" simplePos="0" relativeHeight="251664384" behindDoc="1" locked="0" layoutInCell="1" allowOverlap="1" wp14:anchorId="21A0E171" wp14:editId="33F564EC">
                <wp:simplePos x="0" y="0"/>
                <wp:positionH relativeFrom="column">
                  <wp:posOffset>4747260</wp:posOffset>
                </wp:positionH>
                <wp:positionV relativeFrom="paragraph">
                  <wp:posOffset>-1163320</wp:posOffset>
                </wp:positionV>
                <wp:extent cx="989481" cy="11030493"/>
                <wp:effectExtent l="0" t="38100" r="477520" b="0"/>
                <wp:wrapNone/>
                <wp:docPr id="7" name="Arrow: Chevron 7"/>
                <wp:cNvGraphicFramePr/>
                <a:graphic xmlns:a="http://schemas.openxmlformats.org/drawingml/2006/main">
                  <a:graphicData uri="http://schemas.microsoft.com/office/word/2010/wordprocessingShape">
                    <wps:wsp>
                      <wps:cNvSpPr/>
                      <wps:spPr>
                        <a:xfrm rot="10511158">
                          <a:off x="0" y="0"/>
                          <a:ext cx="989481" cy="11030493"/>
                        </a:xfrm>
                        <a:prstGeom prst="chevron">
                          <a:avLst>
                            <a:gd name="adj" fmla="val 53512"/>
                          </a:avLst>
                        </a:prstGeom>
                        <a:solidFill>
                          <a:srgbClr val="F5F5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E0DB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 o:spid="_x0000_s1026" type="#_x0000_t55" style="position:absolute;margin-left:373.8pt;margin-top:-91.6pt;width:77.9pt;height:868.55pt;rotation:11480988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" adj="10041" fillcolor="#f5f5f5" stroked="f" strokeweight="2pt"/>
            </w:pict>
          </mc:Fallback>
        </mc:AlternateContent>
      </w:r>
      <w:r>
        <w:rPr>
          <w:noProof/>
        </w:rPr>
        <w:drawing>
          <wp:anchor distT="0" distB="0" distL="114300" distR="114300" simplePos="0" relativeHeight="251665408" behindDoc="0" locked="0" layoutInCell="1" allowOverlap="1" wp14:anchorId="682D8667" wp14:editId="358A0100">
            <wp:simplePos x="0" y="0"/>
            <wp:positionH relativeFrom="margin">
              <wp:posOffset>-426720</wp:posOffset>
            </wp:positionH>
            <wp:positionV relativeFrom="paragraph">
              <wp:posOffset>0</wp:posOffset>
            </wp:positionV>
            <wp:extent cx="1628775" cy="425149"/>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8775" cy="425149"/>
                    </a:xfrm>
                    <a:prstGeom prst="rect">
                      <a:avLst/>
                    </a:prstGeom>
                  </pic:spPr>
                </pic:pic>
              </a:graphicData>
            </a:graphic>
            <wp14:sizeRelH relativeFrom="page">
              <wp14:pctWidth>0</wp14:pctWidth>
            </wp14:sizeRelH>
            <wp14:sizeRelV relativeFrom="page">
              <wp14:pctHeight>0</wp14:pctHeight>
            </wp14:sizeRelV>
          </wp:anchor>
        </w:drawing>
      </w:r>
    </w:p>
    <w:p w14:paraId="4D29EE13" w14:textId="586F27E7" w:rsidR="00396028" w:rsidRPr="00017453" w:rsidRDefault="00B8604E" w:rsidP="007C5341">
      <w:pPr>
        <w:tabs>
          <w:tab w:val="left" w:pos="6448"/>
        </w:tabs>
        <w:spacing w:line="240" w:lineRule="auto"/>
      </w:pPr>
      <w:r>
        <w:rPr>
          <w:b/>
          <w:noProof/>
          <w:sz w:val="72"/>
          <w:szCs w:val="72"/>
          <w:lang w:val="en-US"/>
        </w:rPr>
        <w:t xml:space="preserve"> </w:t>
      </w:r>
      <w:r w:rsidR="00396028">
        <w:tab/>
      </w:r>
    </w:p>
    <w:p w14:paraId="5C9F3DF2" w14:textId="77777777" w:rsidR="00396028" w:rsidRDefault="00396028" w:rsidP="007C5341">
      <w:pPr>
        <w:spacing w:line="240" w:lineRule="auto"/>
        <w:ind w:left="-180" w:right="-316" w:hanging="900"/>
        <w:rPr>
          <w:sz w:val="20"/>
          <w:szCs w:val="20"/>
        </w:rPr>
      </w:pPr>
    </w:p>
    <w:p w14:paraId="64184E18" w14:textId="77777777" w:rsidR="00396028" w:rsidRDefault="00396028" w:rsidP="007C5341">
      <w:pPr>
        <w:spacing w:line="240" w:lineRule="auto"/>
        <w:ind w:right="-316" w:hanging="900"/>
        <w:rPr>
          <w:b/>
          <w:sz w:val="48"/>
          <w:szCs w:val="48"/>
        </w:rPr>
      </w:pPr>
    </w:p>
    <w:p w14:paraId="1378DF1D" w14:textId="77777777" w:rsidR="00396028" w:rsidRDefault="00396028" w:rsidP="007C5341">
      <w:pPr>
        <w:spacing w:line="240" w:lineRule="auto"/>
        <w:ind w:left="-851" w:right="-934" w:hanging="49"/>
        <w:rPr>
          <w:b/>
          <w:sz w:val="48"/>
          <w:szCs w:val="48"/>
        </w:rPr>
      </w:pPr>
    </w:p>
    <w:p w14:paraId="1F1420B2" w14:textId="5A7500BF" w:rsidR="00B2445C" w:rsidRPr="002E13E5" w:rsidRDefault="00920E84" w:rsidP="002E13E5">
      <w:pPr>
        <w:pStyle w:val="Heading4"/>
        <w:spacing w:line="240" w:lineRule="auto"/>
        <w:ind w:right="-472"/>
        <w:rPr>
          <w:rFonts w:ascii="Arial" w:hAnsi="Arial" w:cs="Arial"/>
          <w:i w:val="0"/>
          <w:color w:val="31849B" w:themeColor="accent5" w:themeShade="BF"/>
          <w:sz w:val="72"/>
          <w:szCs w:val="60"/>
        </w:rPr>
      </w:pPr>
      <w:r w:rsidRPr="002E13E5">
        <w:rPr>
          <w:rFonts w:ascii="Arial" w:hAnsi="Arial" w:cs="Arial"/>
          <w:i w:val="0"/>
          <w:color w:val="31849B" w:themeColor="accent5" w:themeShade="BF"/>
          <w:sz w:val="72"/>
          <w:szCs w:val="60"/>
        </w:rPr>
        <w:t xml:space="preserve">Whistleblowing Policy </w:t>
      </w:r>
      <w:r w:rsidR="002E13E5" w:rsidRPr="002E13E5">
        <w:rPr>
          <w:rFonts w:ascii="Arial" w:hAnsi="Arial" w:cs="Arial"/>
          <w:i w:val="0"/>
          <w:color w:val="31849B" w:themeColor="accent5" w:themeShade="BF"/>
          <w:sz w:val="72"/>
          <w:szCs w:val="60"/>
        </w:rPr>
        <w:t>&amp;</w:t>
      </w:r>
      <w:r w:rsidRPr="002E13E5">
        <w:rPr>
          <w:rFonts w:ascii="Arial" w:hAnsi="Arial" w:cs="Arial"/>
          <w:i w:val="0"/>
          <w:color w:val="31849B" w:themeColor="accent5" w:themeShade="BF"/>
          <w:sz w:val="72"/>
          <w:szCs w:val="60"/>
        </w:rPr>
        <w:t xml:space="preserve"> Procedure</w:t>
      </w:r>
    </w:p>
    <w:p w14:paraId="6237193D" w14:textId="77777777" w:rsidR="00AB1078" w:rsidRPr="00AB1078" w:rsidRDefault="00AB1078" w:rsidP="007C5341">
      <w:pPr>
        <w:spacing w:line="240" w:lineRule="auto"/>
      </w:pPr>
    </w:p>
    <w:p w14:paraId="76D02B6C" w14:textId="77BC6280" w:rsidR="00396028" w:rsidRPr="00AE4DF7" w:rsidRDefault="004F732E" w:rsidP="007C5341">
      <w:pPr>
        <w:spacing w:line="240" w:lineRule="auto"/>
        <w:ind w:right="-316"/>
        <w:rPr>
          <w:sz w:val="32"/>
          <w:szCs w:val="32"/>
        </w:rPr>
      </w:pPr>
      <w:r>
        <w:rPr>
          <w:sz w:val="32"/>
          <w:szCs w:val="32"/>
        </w:rPr>
        <w:t>April</w:t>
      </w:r>
      <w:r w:rsidR="00792CB4">
        <w:rPr>
          <w:sz w:val="32"/>
          <w:szCs w:val="32"/>
        </w:rPr>
        <w:t xml:space="preserve"> </w:t>
      </w:r>
      <w:r w:rsidR="000705FA">
        <w:rPr>
          <w:sz w:val="32"/>
          <w:szCs w:val="32"/>
        </w:rPr>
        <w:t>202</w:t>
      </w:r>
      <w:r>
        <w:rPr>
          <w:sz w:val="32"/>
          <w:szCs w:val="32"/>
        </w:rPr>
        <w:t>6</w:t>
      </w:r>
    </w:p>
    <w:p w14:paraId="3652CAA4" w14:textId="77777777" w:rsidR="00D55703" w:rsidRDefault="00396028" w:rsidP="007C5341">
      <w:pPr>
        <w:spacing w:line="240" w:lineRule="auto"/>
        <w:rPr>
          <w:b/>
          <w:sz w:val="20"/>
          <w:szCs w:val="20"/>
        </w:rPr>
      </w:pPr>
      <w:r>
        <w:rPr>
          <w:b/>
          <w:sz w:val="20"/>
          <w:szCs w:val="20"/>
        </w:rPr>
        <w:t xml:space="preserve">                        </w:t>
      </w:r>
    </w:p>
    <w:p w14:paraId="02F1C2F1" w14:textId="77777777" w:rsidR="00D55703" w:rsidRDefault="00D55703" w:rsidP="007C5341">
      <w:pPr>
        <w:spacing w:line="240" w:lineRule="auto"/>
        <w:rPr>
          <w:b/>
          <w:sz w:val="20"/>
          <w:szCs w:val="20"/>
        </w:rPr>
      </w:pPr>
    </w:p>
    <w:p w14:paraId="45E39152" w14:textId="77777777" w:rsidR="00D55703" w:rsidRDefault="00D55703" w:rsidP="007C5341">
      <w:pPr>
        <w:spacing w:line="240" w:lineRule="auto"/>
        <w:rPr>
          <w:b/>
          <w:sz w:val="20"/>
          <w:szCs w:val="20"/>
        </w:rPr>
      </w:pPr>
    </w:p>
    <w:p w14:paraId="13EDFCAC" w14:textId="77777777" w:rsidR="00D55703" w:rsidRDefault="00D55703" w:rsidP="00D55703">
      <w:pPr>
        <w:tabs>
          <w:tab w:val="left" w:pos="7866"/>
        </w:tabs>
        <w:ind w:right="-316"/>
        <w:rPr>
          <w:sz w:val="36"/>
          <w:szCs w:val="36"/>
        </w:rPr>
      </w:pPr>
      <w:r w:rsidRPr="00162947">
        <w:rPr>
          <w:sz w:val="36"/>
          <w:szCs w:val="36"/>
          <w:highlight w:val="yellow"/>
        </w:rPr>
        <w:t>NB: This should be personalised and tailored to the school,</w:t>
      </w:r>
      <w:r>
        <w:rPr>
          <w:sz w:val="36"/>
          <w:szCs w:val="36"/>
          <w:highlight w:val="yellow"/>
        </w:rPr>
        <w:t xml:space="preserve"> (specifically the highlighted parts)</w:t>
      </w:r>
      <w:r w:rsidRPr="00162947">
        <w:rPr>
          <w:sz w:val="36"/>
          <w:szCs w:val="36"/>
          <w:highlight w:val="yellow"/>
        </w:rPr>
        <w:t xml:space="preserve"> and consulted with</w:t>
      </w:r>
      <w:r>
        <w:rPr>
          <w:sz w:val="36"/>
          <w:szCs w:val="36"/>
          <w:highlight w:val="yellow"/>
        </w:rPr>
        <w:t xml:space="preserve"> </w:t>
      </w:r>
      <w:r w:rsidRPr="00162947">
        <w:rPr>
          <w:sz w:val="36"/>
          <w:szCs w:val="36"/>
          <w:highlight w:val="yellow"/>
        </w:rPr>
        <w:t>staff and Governors.</w:t>
      </w:r>
      <w:r>
        <w:rPr>
          <w:sz w:val="36"/>
          <w:szCs w:val="36"/>
        </w:rPr>
        <w:t xml:space="preserve"> </w:t>
      </w:r>
    </w:p>
    <w:p w14:paraId="3D8075B0" w14:textId="77777777" w:rsidR="00D55703" w:rsidRDefault="00D55703" w:rsidP="007C5341">
      <w:pPr>
        <w:spacing w:line="240" w:lineRule="auto"/>
        <w:rPr>
          <w:b/>
          <w:sz w:val="20"/>
          <w:szCs w:val="20"/>
        </w:rPr>
      </w:pPr>
    </w:p>
    <w:p w14:paraId="3750C821" w14:textId="77777777" w:rsidR="00D55703" w:rsidRDefault="00D55703" w:rsidP="007C5341">
      <w:pPr>
        <w:spacing w:line="240" w:lineRule="auto"/>
        <w:rPr>
          <w:b/>
          <w:sz w:val="20"/>
          <w:szCs w:val="20"/>
        </w:rPr>
      </w:pPr>
    </w:p>
    <w:p w14:paraId="5BF1DF2E" w14:textId="77777777" w:rsidR="00D55703" w:rsidRDefault="00D55703" w:rsidP="007C5341">
      <w:pPr>
        <w:spacing w:line="240" w:lineRule="auto"/>
        <w:rPr>
          <w:b/>
          <w:sz w:val="20"/>
          <w:szCs w:val="20"/>
        </w:rPr>
      </w:pPr>
    </w:p>
    <w:p w14:paraId="07B5FA3A" w14:textId="77777777" w:rsidR="00D55703" w:rsidRDefault="00D55703" w:rsidP="007C5341">
      <w:pPr>
        <w:spacing w:line="240" w:lineRule="auto"/>
        <w:rPr>
          <w:b/>
          <w:sz w:val="20"/>
          <w:szCs w:val="20"/>
        </w:rPr>
      </w:pPr>
    </w:p>
    <w:p w14:paraId="0E8B2F81" w14:textId="77777777" w:rsidR="00D55703" w:rsidRDefault="00D55703" w:rsidP="007C5341">
      <w:pPr>
        <w:spacing w:line="240" w:lineRule="auto"/>
        <w:rPr>
          <w:b/>
          <w:sz w:val="20"/>
          <w:szCs w:val="20"/>
        </w:rPr>
      </w:pPr>
    </w:p>
    <w:p w14:paraId="78010695" w14:textId="77777777" w:rsidR="00D55703" w:rsidRDefault="00D55703" w:rsidP="007C5341">
      <w:pPr>
        <w:spacing w:line="240" w:lineRule="auto"/>
        <w:rPr>
          <w:b/>
          <w:sz w:val="20"/>
          <w:szCs w:val="20"/>
        </w:rPr>
      </w:pPr>
    </w:p>
    <w:p w14:paraId="2B1ECE83" w14:textId="0CAA3006" w:rsidR="001F1B18" w:rsidRPr="00673543" w:rsidRDefault="00396028" w:rsidP="007C5341">
      <w:pPr>
        <w:spacing w:line="240" w:lineRule="auto"/>
        <w:rPr>
          <w:b/>
          <w:sz w:val="20"/>
          <w:szCs w:val="20"/>
        </w:rPr>
      </w:pPr>
      <w:r>
        <w:rPr>
          <w:b/>
          <w:sz w:val="20"/>
          <w:szCs w:val="20"/>
        </w:rPr>
        <w:br w:type="page"/>
      </w:r>
    </w:p>
    <w:p w14:paraId="6B019511" w14:textId="4056E36C" w:rsidR="00792CB4" w:rsidRDefault="00792CB4" w:rsidP="0029690E">
      <w:pPr>
        <w:spacing w:after="0" w:line="240" w:lineRule="auto"/>
        <w:jc w:val="both"/>
        <w:rPr>
          <w:color w:val="0000FF"/>
          <w:sz w:val="22"/>
          <w:u w:val="single"/>
        </w:rPr>
      </w:pPr>
      <w:r>
        <w:rPr>
          <w:sz w:val="22"/>
        </w:rPr>
        <w:lastRenderedPageBreak/>
        <w:t xml:space="preserve">This model policy and procedure has been produced by One Education’s HR and People service. The HR and People team provides management and HR support and advice to schools and academies purchasing their services under an agreed Service Agreement. For further information please contact the HR and People team via the Helpline: 0161 276 0153 or Email: </w:t>
      </w:r>
      <w:hyperlink r:id="rId9">
        <w:r>
          <w:rPr>
            <w:color w:val="0000FF"/>
            <w:sz w:val="22"/>
            <w:u w:val="single"/>
          </w:rPr>
          <w:t>hrpeople@oneeducation.co.uk</w:t>
        </w:r>
      </w:hyperlink>
      <w:r>
        <w:rPr>
          <w:sz w:val="22"/>
        </w:rPr>
        <w:t xml:space="preserve"> Website: </w:t>
      </w:r>
      <w:hyperlink r:id="rId10">
        <w:r>
          <w:rPr>
            <w:color w:val="0000FF"/>
            <w:sz w:val="22"/>
            <w:u w:val="single"/>
          </w:rPr>
          <w:t>www.oneeducation.co.uk</w:t>
        </w:r>
      </w:hyperlink>
    </w:p>
    <w:p w14:paraId="605F7595" w14:textId="77777777" w:rsidR="0029690E" w:rsidRDefault="0029690E" w:rsidP="0029690E">
      <w:pPr>
        <w:spacing w:after="0" w:line="240" w:lineRule="auto"/>
        <w:jc w:val="both"/>
        <w:rPr>
          <w:color w:val="0000FF"/>
          <w:sz w:val="22"/>
          <w:u w:val="single"/>
        </w:rPr>
      </w:pPr>
    </w:p>
    <w:p w14:paraId="36C09660" w14:textId="77777777" w:rsidR="00792CB4" w:rsidRDefault="00792CB4" w:rsidP="0029690E">
      <w:pPr>
        <w:spacing w:after="0" w:line="240" w:lineRule="auto"/>
        <w:jc w:val="both"/>
        <w:rPr>
          <w:sz w:val="22"/>
        </w:rPr>
      </w:pPr>
      <w:r>
        <w:rPr>
          <w:sz w:val="22"/>
        </w:rPr>
        <w:t>This policy is recommended for adoption by all maintained schools including community, voluntary controlled, community special, maintained nursery, foundation, foundation special and voluntary aided schools. It is also recommended for adoption by academies and free schools (modified as appropriate and taking into account the particular circumstances of the relevant academy or free school). Some school or academy specific provisions are included. This policy should therefore be adapted as necessary and inappropriate provisions deleted. The HR and People team can assist in adapting this policy to fully reflect a school’s status including their academy or multi academy trust (MAT) status.</w:t>
      </w:r>
    </w:p>
    <w:p w14:paraId="1555BB9E" w14:textId="77777777" w:rsidR="00792CB4" w:rsidRDefault="00792CB4" w:rsidP="0029690E">
      <w:pPr>
        <w:spacing w:after="0" w:line="240" w:lineRule="auto"/>
        <w:ind w:left="284"/>
        <w:jc w:val="both"/>
        <w:rPr>
          <w:sz w:val="22"/>
        </w:rPr>
      </w:pPr>
    </w:p>
    <w:p w14:paraId="71019599" w14:textId="492EBCAE" w:rsidR="001F1B18" w:rsidRDefault="00792CB4" w:rsidP="0029690E">
      <w:pPr>
        <w:spacing w:after="0" w:line="240" w:lineRule="auto"/>
        <w:jc w:val="both"/>
        <w:rPr>
          <w:bCs/>
          <w:sz w:val="22"/>
        </w:rPr>
      </w:pPr>
      <w:r>
        <w:rPr>
          <w:sz w:val="22"/>
        </w:rPr>
        <w:t>References in this policy to schools include a reference to academies and free schools unless otherwise stated. References in this policy to the Headteacher include a reference to an academy or free school Principal and references to the</w:t>
      </w:r>
      <w:r w:rsidRPr="00B83E93">
        <w:rPr>
          <w:sz w:val="22"/>
        </w:rPr>
        <w:t xml:space="preserve"> </w:t>
      </w:r>
      <w:r>
        <w:rPr>
          <w:sz w:val="22"/>
        </w:rPr>
        <w:t xml:space="preserve">governing body include references to governing boards and/or trust boards as applicable. </w:t>
      </w:r>
    </w:p>
    <w:tbl>
      <w:tblPr>
        <w:tblStyle w:val="TableGrid1"/>
        <w:tblW w:w="10149" w:type="dxa"/>
        <w:tblInd w:w="-5" w:type="dxa"/>
        <w:tblLook w:val="04A0" w:firstRow="1" w:lastRow="0" w:firstColumn="1" w:lastColumn="0" w:noHBand="0" w:noVBand="1"/>
      </w:tblPr>
      <w:tblGrid>
        <w:gridCol w:w="2835"/>
        <w:gridCol w:w="7314"/>
      </w:tblGrid>
      <w:tr w:rsidR="003E78F6" w:rsidRPr="00677045" w14:paraId="583B59AA" w14:textId="77777777" w:rsidTr="003E78F6">
        <w:tc>
          <w:tcPr>
            <w:tcW w:w="10149" w:type="dxa"/>
            <w:gridSpan w:val="2"/>
          </w:tcPr>
          <w:p w14:paraId="64D4F156" w14:textId="77777777" w:rsidR="003E78F6" w:rsidRPr="00AE4DF7" w:rsidRDefault="003E78F6" w:rsidP="007C5341">
            <w:pPr>
              <w:spacing w:before="100" w:beforeAutospacing="1" w:after="100" w:afterAutospacing="1"/>
              <w:ind w:left="284"/>
              <w:jc w:val="center"/>
              <w:rPr>
                <w:rFonts w:cs="Arial"/>
                <w:b/>
                <w:bCs/>
                <w:sz w:val="22"/>
              </w:rPr>
            </w:pPr>
            <w:r w:rsidRPr="00AE4DF7">
              <w:rPr>
                <w:rFonts w:cs="Arial"/>
                <w:b/>
                <w:bCs/>
                <w:sz w:val="22"/>
              </w:rPr>
              <w:t>Document Control</w:t>
            </w:r>
          </w:p>
        </w:tc>
      </w:tr>
      <w:tr w:rsidR="003E78F6" w:rsidRPr="00677045" w14:paraId="1A864043" w14:textId="77777777" w:rsidTr="003E78F6">
        <w:trPr>
          <w:trHeight w:val="445"/>
        </w:trPr>
        <w:tc>
          <w:tcPr>
            <w:tcW w:w="2835" w:type="dxa"/>
          </w:tcPr>
          <w:p w14:paraId="77EBBE66" w14:textId="77777777" w:rsidR="003E78F6" w:rsidRPr="00AE4DF7" w:rsidRDefault="003E78F6" w:rsidP="007C5341">
            <w:pPr>
              <w:ind w:left="284"/>
              <w:jc w:val="both"/>
              <w:rPr>
                <w:rFonts w:cs="Arial"/>
                <w:sz w:val="22"/>
              </w:rPr>
            </w:pPr>
            <w:r w:rsidRPr="00AE4DF7">
              <w:rPr>
                <w:rFonts w:cs="Arial"/>
                <w:sz w:val="22"/>
              </w:rPr>
              <w:t>Title</w:t>
            </w:r>
          </w:p>
        </w:tc>
        <w:tc>
          <w:tcPr>
            <w:tcW w:w="7314" w:type="dxa"/>
          </w:tcPr>
          <w:p w14:paraId="29F4419F" w14:textId="77777777" w:rsidR="003E78F6" w:rsidRPr="00AE4DF7" w:rsidRDefault="003E78F6" w:rsidP="003F2525">
            <w:pPr>
              <w:spacing w:before="100" w:beforeAutospacing="1" w:after="100" w:afterAutospacing="1"/>
              <w:rPr>
                <w:rFonts w:cs="Arial"/>
                <w:sz w:val="22"/>
              </w:rPr>
            </w:pPr>
            <w:r w:rsidRPr="00AE4DF7">
              <w:rPr>
                <w:rFonts w:cs="Arial"/>
                <w:bCs/>
                <w:sz w:val="22"/>
              </w:rPr>
              <w:t>Whistleblowing Policy and Procedure</w:t>
            </w:r>
          </w:p>
        </w:tc>
      </w:tr>
      <w:tr w:rsidR="003E78F6" w:rsidRPr="00677045" w14:paraId="32DFC4A1" w14:textId="77777777" w:rsidTr="003E78F6">
        <w:tc>
          <w:tcPr>
            <w:tcW w:w="2835" w:type="dxa"/>
          </w:tcPr>
          <w:p w14:paraId="2B5C1977" w14:textId="77777777" w:rsidR="003E78F6" w:rsidRPr="00AE4DF7" w:rsidRDefault="003E78F6" w:rsidP="007C5341">
            <w:pPr>
              <w:ind w:left="284"/>
              <w:jc w:val="both"/>
              <w:rPr>
                <w:rFonts w:cs="Arial"/>
                <w:sz w:val="22"/>
              </w:rPr>
            </w:pPr>
            <w:r w:rsidRPr="00AE4DF7">
              <w:rPr>
                <w:rFonts w:cs="Arial"/>
                <w:sz w:val="22"/>
              </w:rPr>
              <w:t>Date</w:t>
            </w:r>
          </w:p>
        </w:tc>
        <w:tc>
          <w:tcPr>
            <w:tcW w:w="7314" w:type="dxa"/>
          </w:tcPr>
          <w:p w14:paraId="0749BCE1" w14:textId="67E63A07" w:rsidR="003E78F6" w:rsidRPr="00AE4DF7" w:rsidRDefault="007F2BC6" w:rsidP="003F2525">
            <w:pPr>
              <w:jc w:val="both"/>
              <w:rPr>
                <w:rFonts w:cs="Arial"/>
                <w:sz w:val="22"/>
              </w:rPr>
            </w:pPr>
            <w:r>
              <w:rPr>
                <w:rFonts w:cs="Arial"/>
                <w:sz w:val="22"/>
              </w:rPr>
              <w:t>April</w:t>
            </w:r>
            <w:r w:rsidR="00F37087">
              <w:rPr>
                <w:rFonts w:cs="Arial"/>
                <w:sz w:val="22"/>
              </w:rPr>
              <w:t xml:space="preserve"> 202</w:t>
            </w:r>
            <w:r w:rsidR="004F732E">
              <w:rPr>
                <w:rFonts w:cs="Arial"/>
                <w:sz w:val="22"/>
              </w:rPr>
              <w:t>6</w:t>
            </w:r>
          </w:p>
        </w:tc>
      </w:tr>
      <w:tr w:rsidR="003E78F6" w:rsidRPr="00677045" w14:paraId="005FDBF9" w14:textId="77777777" w:rsidTr="003E78F6">
        <w:tc>
          <w:tcPr>
            <w:tcW w:w="2835" w:type="dxa"/>
          </w:tcPr>
          <w:p w14:paraId="4D871381" w14:textId="77777777" w:rsidR="003E78F6" w:rsidRPr="00AE4DF7" w:rsidRDefault="003E78F6" w:rsidP="007C5341">
            <w:pPr>
              <w:ind w:left="284"/>
              <w:jc w:val="both"/>
              <w:rPr>
                <w:rFonts w:cs="Arial"/>
                <w:sz w:val="22"/>
              </w:rPr>
            </w:pPr>
            <w:r w:rsidRPr="00AE4DF7">
              <w:rPr>
                <w:rFonts w:cs="Arial"/>
                <w:sz w:val="22"/>
              </w:rPr>
              <w:t>Supersedes</w:t>
            </w:r>
          </w:p>
        </w:tc>
        <w:tc>
          <w:tcPr>
            <w:tcW w:w="7314" w:type="dxa"/>
          </w:tcPr>
          <w:p w14:paraId="52040C7C" w14:textId="250F670B" w:rsidR="003E78F6" w:rsidRPr="00AE4DF7" w:rsidRDefault="003E78F6" w:rsidP="003F2525">
            <w:pPr>
              <w:jc w:val="both"/>
              <w:rPr>
                <w:rFonts w:cs="Arial"/>
                <w:sz w:val="22"/>
              </w:rPr>
            </w:pPr>
            <w:r w:rsidRPr="00AE4DF7">
              <w:rPr>
                <w:rFonts w:cs="Arial"/>
                <w:bCs/>
                <w:sz w:val="22"/>
              </w:rPr>
              <w:t xml:space="preserve">Whistleblowing Policy and Procedure </w:t>
            </w:r>
            <w:r w:rsidR="00FC2EB0">
              <w:rPr>
                <w:rFonts w:cs="Arial"/>
                <w:bCs/>
                <w:sz w:val="22"/>
              </w:rPr>
              <w:t>September 202</w:t>
            </w:r>
            <w:r w:rsidR="004F732E">
              <w:rPr>
                <w:rFonts w:cs="Arial"/>
                <w:bCs/>
                <w:sz w:val="22"/>
              </w:rPr>
              <w:t>5</w:t>
            </w:r>
          </w:p>
        </w:tc>
      </w:tr>
      <w:tr w:rsidR="003F2525" w:rsidRPr="00677045" w14:paraId="7B9E06B9" w14:textId="77777777" w:rsidTr="003E78F6">
        <w:tc>
          <w:tcPr>
            <w:tcW w:w="2835" w:type="dxa"/>
          </w:tcPr>
          <w:p w14:paraId="78869AA6" w14:textId="77777777" w:rsidR="003F2525" w:rsidRPr="00AE4DF7" w:rsidRDefault="003F2525" w:rsidP="003F2525">
            <w:pPr>
              <w:ind w:left="284"/>
              <w:jc w:val="both"/>
              <w:rPr>
                <w:rFonts w:cs="Arial"/>
                <w:sz w:val="22"/>
              </w:rPr>
            </w:pPr>
            <w:r w:rsidRPr="00AE4DF7">
              <w:rPr>
                <w:rFonts w:cs="Arial"/>
                <w:sz w:val="22"/>
              </w:rPr>
              <w:t xml:space="preserve">Amendments </w:t>
            </w:r>
          </w:p>
        </w:tc>
        <w:tc>
          <w:tcPr>
            <w:tcW w:w="7314" w:type="dxa"/>
          </w:tcPr>
          <w:p w14:paraId="5EE7BF2D" w14:textId="57B57627" w:rsidR="003F2525" w:rsidRPr="0029690E" w:rsidRDefault="004F732E" w:rsidP="0029690E">
            <w:pPr>
              <w:rPr>
                <w:rFonts w:cs="Arial"/>
                <w:bCs/>
                <w:sz w:val="22"/>
                <w:szCs w:val="22"/>
              </w:rPr>
            </w:pPr>
            <w:r>
              <w:rPr>
                <w:rFonts w:cs="Arial"/>
                <w:bCs/>
                <w:sz w:val="22"/>
                <w:szCs w:val="22"/>
              </w:rPr>
              <w:t xml:space="preserve">Updated in relation to </w:t>
            </w:r>
            <w:r w:rsidR="00A63AFC">
              <w:rPr>
                <w:rFonts w:cs="Arial"/>
                <w:bCs/>
                <w:sz w:val="22"/>
                <w:szCs w:val="22"/>
              </w:rPr>
              <w:t>amendments</w:t>
            </w:r>
            <w:r>
              <w:rPr>
                <w:rFonts w:cs="Arial"/>
                <w:bCs/>
                <w:sz w:val="22"/>
                <w:szCs w:val="22"/>
              </w:rPr>
              <w:t xml:space="preserve"> to the Employment Rights Act (2025 updates), which came into effect on 6 April 202</w:t>
            </w:r>
            <w:r w:rsidR="007F2BC6">
              <w:rPr>
                <w:rFonts w:cs="Arial"/>
                <w:bCs/>
                <w:sz w:val="22"/>
                <w:szCs w:val="22"/>
              </w:rPr>
              <w:t>6</w:t>
            </w:r>
            <w:r>
              <w:rPr>
                <w:rFonts w:cs="Arial"/>
                <w:bCs/>
                <w:sz w:val="22"/>
                <w:szCs w:val="22"/>
              </w:rPr>
              <w:t>, adding sexual harassment to the list of protected disclosures.</w:t>
            </w:r>
          </w:p>
        </w:tc>
      </w:tr>
      <w:tr w:rsidR="003F2525" w:rsidRPr="00677045" w14:paraId="70F8E2D6" w14:textId="77777777" w:rsidTr="003E78F6">
        <w:tc>
          <w:tcPr>
            <w:tcW w:w="2835" w:type="dxa"/>
          </w:tcPr>
          <w:p w14:paraId="7874DE31" w14:textId="77777777" w:rsidR="003F2525" w:rsidRPr="00AE4DF7" w:rsidRDefault="003F2525" w:rsidP="003F2525">
            <w:pPr>
              <w:ind w:left="284"/>
              <w:jc w:val="both"/>
              <w:rPr>
                <w:rFonts w:cs="Arial"/>
                <w:sz w:val="22"/>
              </w:rPr>
            </w:pPr>
            <w:r w:rsidRPr="00AE4DF7">
              <w:rPr>
                <w:rFonts w:cs="Arial"/>
                <w:sz w:val="22"/>
              </w:rPr>
              <w:t>Related Policies/Guidance</w:t>
            </w:r>
          </w:p>
        </w:tc>
        <w:tc>
          <w:tcPr>
            <w:tcW w:w="7314" w:type="dxa"/>
          </w:tcPr>
          <w:p w14:paraId="367CE8B9" w14:textId="025BFE59" w:rsidR="003F2525" w:rsidRPr="0029690E" w:rsidRDefault="0029690E" w:rsidP="002E13E5">
            <w:pPr>
              <w:pStyle w:val="4Bulletedcopyblue"/>
              <w:numPr>
                <w:ilvl w:val="0"/>
                <w:numId w:val="0"/>
              </w:numPr>
              <w:rPr>
                <w:sz w:val="22"/>
                <w:szCs w:val="22"/>
              </w:rPr>
            </w:pPr>
            <w:r>
              <w:rPr>
                <w:sz w:val="22"/>
                <w:szCs w:val="22"/>
                <w:lang w:val="en-GB"/>
              </w:rPr>
              <w:t xml:space="preserve">Government guidance on whistle-blowing, Public Interest Disclosure Act 1998, </w:t>
            </w:r>
            <w:r w:rsidRPr="0029690E">
              <w:rPr>
                <w:sz w:val="22"/>
                <w:szCs w:val="22"/>
                <w:lang w:val="en-GB"/>
              </w:rPr>
              <w:t xml:space="preserve">Staff grievance policy, </w:t>
            </w:r>
            <w:r>
              <w:rPr>
                <w:sz w:val="22"/>
                <w:szCs w:val="22"/>
                <w:lang w:val="en-GB"/>
              </w:rPr>
              <w:t xml:space="preserve">Staff Sexual Harassment Policy, </w:t>
            </w:r>
            <w:r w:rsidRPr="0029690E">
              <w:rPr>
                <w:sz w:val="22"/>
                <w:szCs w:val="22"/>
                <w:lang w:val="en-GB"/>
              </w:rPr>
              <w:t xml:space="preserve">Complaints procedure, Child protection policy. </w:t>
            </w:r>
            <w:r w:rsidR="00A63AFC">
              <w:rPr>
                <w:sz w:val="22"/>
                <w:szCs w:val="22"/>
                <w:lang w:val="en-GB"/>
              </w:rPr>
              <w:t>ACAS Whistleblowing at work guidance.</w:t>
            </w:r>
          </w:p>
        </w:tc>
      </w:tr>
      <w:tr w:rsidR="003F2525" w:rsidRPr="00677045" w14:paraId="681537A9" w14:textId="77777777" w:rsidTr="003E78F6">
        <w:tc>
          <w:tcPr>
            <w:tcW w:w="2835" w:type="dxa"/>
          </w:tcPr>
          <w:p w14:paraId="17231F96" w14:textId="77777777" w:rsidR="003F2525" w:rsidRPr="00AE4DF7" w:rsidRDefault="003F2525" w:rsidP="003F2525">
            <w:pPr>
              <w:ind w:left="284"/>
              <w:jc w:val="both"/>
              <w:rPr>
                <w:rFonts w:cs="Arial"/>
                <w:sz w:val="22"/>
              </w:rPr>
            </w:pPr>
            <w:r w:rsidRPr="00AE4DF7">
              <w:rPr>
                <w:rFonts w:cs="Arial"/>
                <w:sz w:val="22"/>
              </w:rPr>
              <w:t>Review</w:t>
            </w:r>
          </w:p>
        </w:tc>
        <w:tc>
          <w:tcPr>
            <w:tcW w:w="7314" w:type="dxa"/>
          </w:tcPr>
          <w:p w14:paraId="397F6A13" w14:textId="77777777" w:rsidR="003F2525" w:rsidRPr="00AE4DF7" w:rsidRDefault="003F2525" w:rsidP="003F2525">
            <w:pPr>
              <w:jc w:val="both"/>
              <w:rPr>
                <w:rFonts w:cs="Arial"/>
                <w:sz w:val="22"/>
              </w:rPr>
            </w:pPr>
            <w:r w:rsidRPr="00AE4DF7">
              <w:rPr>
                <w:rFonts w:cs="Arial"/>
                <w:sz w:val="22"/>
              </w:rPr>
              <w:t>Every 2 years</w:t>
            </w:r>
          </w:p>
        </w:tc>
      </w:tr>
      <w:tr w:rsidR="003F2525" w:rsidRPr="00677045" w14:paraId="5105EB38" w14:textId="77777777" w:rsidTr="003E78F6">
        <w:tc>
          <w:tcPr>
            <w:tcW w:w="2835" w:type="dxa"/>
          </w:tcPr>
          <w:p w14:paraId="110549A8" w14:textId="77777777" w:rsidR="003F2525" w:rsidRPr="00AE4DF7" w:rsidRDefault="003F2525" w:rsidP="003F2525">
            <w:pPr>
              <w:ind w:left="284"/>
              <w:jc w:val="both"/>
              <w:rPr>
                <w:rFonts w:cs="Arial"/>
                <w:sz w:val="22"/>
              </w:rPr>
            </w:pPr>
            <w:r w:rsidRPr="00AE4DF7">
              <w:rPr>
                <w:rFonts w:cs="Arial"/>
                <w:sz w:val="22"/>
              </w:rPr>
              <w:t>Author</w:t>
            </w:r>
          </w:p>
        </w:tc>
        <w:tc>
          <w:tcPr>
            <w:tcW w:w="7314" w:type="dxa"/>
          </w:tcPr>
          <w:p w14:paraId="12E75DCB" w14:textId="77777777" w:rsidR="003F2525" w:rsidRPr="00AE4DF7" w:rsidRDefault="003F2525" w:rsidP="003F2525">
            <w:pPr>
              <w:jc w:val="both"/>
              <w:rPr>
                <w:rFonts w:cs="Arial"/>
                <w:sz w:val="22"/>
              </w:rPr>
            </w:pPr>
            <w:r w:rsidRPr="00AE4DF7">
              <w:rPr>
                <w:rFonts w:cs="Arial"/>
                <w:bCs/>
                <w:sz w:val="22"/>
              </w:rPr>
              <w:t>HR and People, One Education Ltd</w:t>
            </w:r>
          </w:p>
        </w:tc>
      </w:tr>
      <w:tr w:rsidR="003F2525" w:rsidRPr="00677045" w14:paraId="1F9ED4E7" w14:textId="77777777" w:rsidTr="003E78F6">
        <w:trPr>
          <w:trHeight w:val="227"/>
        </w:trPr>
        <w:tc>
          <w:tcPr>
            <w:tcW w:w="2835" w:type="dxa"/>
          </w:tcPr>
          <w:p w14:paraId="6B1D9F34" w14:textId="4D8366EC" w:rsidR="003F2525" w:rsidRPr="00792CB4" w:rsidRDefault="003F2525" w:rsidP="003F2525">
            <w:pPr>
              <w:ind w:left="284"/>
              <w:jc w:val="both"/>
              <w:rPr>
                <w:rFonts w:cs="Arial"/>
                <w:sz w:val="22"/>
                <w:szCs w:val="22"/>
              </w:rPr>
            </w:pPr>
            <w:r w:rsidRPr="00792CB4">
              <w:rPr>
                <w:sz w:val="22"/>
                <w:szCs w:val="22"/>
                <w:lang w:val="en-US"/>
              </w:rPr>
              <w:t>Date consultation completed</w:t>
            </w:r>
          </w:p>
        </w:tc>
        <w:tc>
          <w:tcPr>
            <w:tcW w:w="7314" w:type="dxa"/>
          </w:tcPr>
          <w:p w14:paraId="6A718241" w14:textId="77777777" w:rsidR="003F2525" w:rsidRPr="00AE4DF7" w:rsidRDefault="003F2525" w:rsidP="003F2525">
            <w:pPr>
              <w:ind w:left="284"/>
              <w:jc w:val="both"/>
              <w:rPr>
                <w:rFonts w:cs="Arial"/>
                <w:bCs/>
                <w:sz w:val="22"/>
              </w:rPr>
            </w:pPr>
          </w:p>
        </w:tc>
      </w:tr>
      <w:tr w:rsidR="003F2525" w:rsidRPr="00677045" w14:paraId="0C54235B" w14:textId="77777777" w:rsidTr="003E78F6">
        <w:trPr>
          <w:trHeight w:val="227"/>
        </w:trPr>
        <w:tc>
          <w:tcPr>
            <w:tcW w:w="2835" w:type="dxa"/>
          </w:tcPr>
          <w:p w14:paraId="50F7F287" w14:textId="43CDB03A" w:rsidR="003F2525" w:rsidRPr="00AE4DF7" w:rsidRDefault="003F2525" w:rsidP="003F2525">
            <w:pPr>
              <w:ind w:left="284"/>
              <w:jc w:val="both"/>
              <w:rPr>
                <w:rFonts w:cs="Arial"/>
                <w:bCs/>
                <w:sz w:val="22"/>
              </w:rPr>
            </w:pPr>
            <w:r w:rsidRPr="004929BC">
              <w:rPr>
                <w:sz w:val="20"/>
                <w:lang w:val="en-US"/>
              </w:rPr>
              <w:t>Date adopted by Governing Body</w:t>
            </w:r>
          </w:p>
        </w:tc>
        <w:tc>
          <w:tcPr>
            <w:tcW w:w="7314" w:type="dxa"/>
          </w:tcPr>
          <w:p w14:paraId="531FF704" w14:textId="77777777" w:rsidR="003F2525" w:rsidRPr="00AE4DF7" w:rsidRDefault="003F2525" w:rsidP="003F2525">
            <w:pPr>
              <w:ind w:left="284"/>
              <w:jc w:val="both"/>
              <w:rPr>
                <w:rFonts w:cs="Arial"/>
                <w:bCs/>
                <w:sz w:val="22"/>
              </w:rPr>
            </w:pPr>
          </w:p>
        </w:tc>
      </w:tr>
    </w:tbl>
    <w:p w14:paraId="4E42EC6D" w14:textId="77777777" w:rsidR="00792CB4" w:rsidRDefault="00792CB4" w:rsidP="00626800">
      <w:pPr>
        <w:spacing w:line="240" w:lineRule="auto"/>
        <w:rPr>
          <w:bCs/>
          <w:sz w:val="22"/>
        </w:rPr>
      </w:pPr>
    </w:p>
    <w:p w14:paraId="7874F746" w14:textId="77777777" w:rsidR="00792CB4" w:rsidRDefault="00792CB4" w:rsidP="00792CB4">
      <w:pPr>
        <w:spacing w:after="0" w:line="240" w:lineRule="auto"/>
        <w:jc w:val="both"/>
        <w:textDirection w:val="btLr"/>
      </w:pPr>
      <w:r>
        <w:rPr>
          <w:b/>
          <w:color w:val="000000"/>
          <w:sz w:val="22"/>
        </w:rPr>
        <w:t>Equality Statement</w:t>
      </w:r>
      <w:r>
        <w:rPr>
          <w:color w:val="000000"/>
          <w:sz w:val="22"/>
        </w:rPr>
        <w:t xml:space="preserve">: - Under the public sector equality duty (PSED), all schools/academies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 </w:t>
      </w:r>
    </w:p>
    <w:p w14:paraId="3A3F24ED" w14:textId="77777777" w:rsidR="00792CB4" w:rsidRDefault="00792CB4" w:rsidP="00792CB4">
      <w:pPr>
        <w:spacing w:after="0" w:line="240" w:lineRule="auto"/>
        <w:jc w:val="both"/>
        <w:textDirection w:val="btLr"/>
      </w:pPr>
    </w:p>
    <w:p w14:paraId="2378728A" w14:textId="77777777" w:rsidR="00792CB4" w:rsidRDefault="00792CB4" w:rsidP="00792CB4">
      <w:pPr>
        <w:spacing w:after="0" w:line="240" w:lineRule="auto"/>
        <w:jc w:val="both"/>
        <w:textDirection w:val="btLr"/>
      </w:pPr>
      <w:r>
        <w:rPr>
          <w:color w:val="000000"/>
          <w:sz w:val="22"/>
        </w:rPr>
        <w:t xml:space="preserve">The One Education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Headteachers, Principals and Governing Bodies are asked to contact the HR and People team via the Helpline if they believe there are any negative equality impacts in their school/academy in relation to the application of this policy/procedure. </w:t>
      </w:r>
    </w:p>
    <w:p w14:paraId="2B5A5ADD" w14:textId="451051F0" w:rsidR="00626800" w:rsidRPr="00626800" w:rsidRDefault="00626800" w:rsidP="00626800">
      <w:pPr>
        <w:spacing w:line="240" w:lineRule="auto"/>
        <w:rPr>
          <w:bCs/>
          <w:sz w:val="22"/>
        </w:rPr>
      </w:pPr>
    </w:p>
    <w:p w14:paraId="445CABEC" w14:textId="77777777" w:rsidR="00673543" w:rsidRDefault="00673543" w:rsidP="00626800">
      <w:pPr>
        <w:keepNext/>
        <w:keepLines/>
        <w:spacing w:before="480" w:after="0" w:line="240" w:lineRule="auto"/>
        <w:jc w:val="center"/>
        <w:outlineLvl w:val="0"/>
        <w:rPr>
          <w:rFonts w:eastAsia="Times New Roman" w:cs="Times New Roman"/>
          <w:b/>
          <w:bCs/>
          <w:color w:val="4F81BD" w:themeColor="accent1"/>
          <w:sz w:val="32"/>
          <w:szCs w:val="32"/>
          <w:lang w:eastAsia="en-GB"/>
        </w:rPr>
      </w:pPr>
    </w:p>
    <w:sdt>
      <w:sdtPr>
        <w:rPr>
          <w:rFonts w:ascii="Arial" w:eastAsiaTheme="minorHAnsi" w:hAnsi="Arial" w:cstheme="minorBidi"/>
          <w:color w:val="auto"/>
          <w:sz w:val="24"/>
          <w:szCs w:val="22"/>
        </w:rPr>
        <w:id w:val="-452711751"/>
        <w:docPartObj>
          <w:docPartGallery w:val="Table of Contents"/>
          <w:docPartUnique/>
        </w:docPartObj>
      </w:sdtPr>
      <w:sdtEndPr>
        <w:rPr>
          <w:b/>
          <w:bCs/>
          <w:noProof/>
        </w:rPr>
      </w:sdtEndPr>
      <w:sdtContent>
        <w:p w14:paraId="63829572" w14:textId="0E446FD2" w:rsidR="00D55703" w:rsidRPr="00D55703" w:rsidRDefault="00D55703" w:rsidP="002E13E5">
          <w:pPr>
            <w:pStyle w:val="TOCHeading"/>
            <w:rPr>
              <w:rFonts w:ascii="Arial" w:hAnsi="Arial" w:cs="Arial"/>
              <w:b/>
              <w:bCs/>
              <w:color w:val="548DD4" w:themeColor="text2" w:themeTint="99"/>
              <w:sz w:val="28"/>
              <w:szCs w:val="28"/>
            </w:rPr>
          </w:pPr>
          <w:r w:rsidRPr="00D55703">
            <w:rPr>
              <w:rFonts w:ascii="Arial" w:hAnsi="Arial" w:cs="Arial"/>
              <w:b/>
              <w:bCs/>
              <w:color w:val="548DD4" w:themeColor="text2" w:themeTint="99"/>
              <w:sz w:val="28"/>
              <w:szCs w:val="28"/>
            </w:rPr>
            <w:t>Contents</w:t>
          </w:r>
        </w:p>
        <w:p w14:paraId="7A954CEF" w14:textId="5BC6E314" w:rsidR="00142F35" w:rsidRDefault="00D55703">
          <w:pPr>
            <w:pStyle w:val="TOC2"/>
            <w:rPr>
              <w:rFonts w:asciiTheme="minorHAnsi" w:eastAsiaTheme="minorEastAsia" w:hAnsiTheme="minorHAnsi" w:cstheme="minorBidi"/>
              <w:noProof/>
              <w:sz w:val="22"/>
              <w:szCs w:val="22"/>
              <w:lang w:eastAsia="en-GB"/>
            </w:rPr>
          </w:pPr>
          <w:r w:rsidRPr="0032426B">
            <w:fldChar w:fldCharType="begin"/>
          </w:r>
          <w:r w:rsidRPr="0032426B">
            <w:instrText xml:space="preserve"> TOC \o "1-3" \h \z \u </w:instrText>
          </w:r>
          <w:r w:rsidRPr="0032426B">
            <w:fldChar w:fldCharType="separate"/>
          </w:r>
          <w:hyperlink w:anchor="_Toc228368460" w:history="1">
            <w:r w:rsidR="00142F35" w:rsidRPr="0063057C">
              <w:rPr>
                <w:rStyle w:val="Hyperlink"/>
                <w:rFonts w:eastAsiaTheme="majorEastAsia"/>
                <w:noProof/>
              </w:rPr>
              <w:t>1.</w:t>
            </w:r>
            <w:r w:rsidR="00142F35">
              <w:rPr>
                <w:rFonts w:asciiTheme="minorHAnsi" w:eastAsiaTheme="minorEastAsia" w:hAnsiTheme="minorHAnsi" w:cstheme="minorBidi"/>
                <w:noProof/>
                <w:sz w:val="22"/>
                <w:szCs w:val="22"/>
                <w:lang w:eastAsia="en-GB"/>
              </w:rPr>
              <w:tab/>
            </w:r>
            <w:r w:rsidR="00142F35" w:rsidRPr="0063057C">
              <w:rPr>
                <w:rStyle w:val="Hyperlink"/>
                <w:rFonts w:eastAsiaTheme="majorEastAsia"/>
                <w:noProof/>
              </w:rPr>
              <w:t>INTRODUCTION</w:t>
            </w:r>
            <w:r w:rsidR="00142F35">
              <w:rPr>
                <w:noProof/>
                <w:webHidden/>
              </w:rPr>
              <w:tab/>
            </w:r>
            <w:r w:rsidR="00142F35">
              <w:rPr>
                <w:noProof/>
                <w:webHidden/>
              </w:rPr>
              <w:fldChar w:fldCharType="begin"/>
            </w:r>
            <w:r w:rsidR="00142F35">
              <w:rPr>
                <w:noProof/>
                <w:webHidden/>
              </w:rPr>
              <w:instrText xml:space="preserve"> PAGEREF _Toc228368460 \h </w:instrText>
            </w:r>
            <w:r w:rsidR="00142F35">
              <w:rPr>
                <w:noProof/>
                <w:webHidden/>
              </w:rPr>
            </w:r>
            <w:r w:rsidR="00142F35">
              <w:rPr>
                <w:noProof/>
                <w:webHidden/>
              </w:rPr>
              <w:fldChar w:fldCharType="separate"/>
            </w:r>
            <w:r w:rsidR="00142F35">
              <w:rPr>
                <w:noProof/>
                <w:webHidden/>
              </w:rPr>
              <w:t>4</w:t>
            </w:r>
            <w:r w:rsidR="00142F35">
              <w:rPr>
                <w:noProof/>
                <w:webHidden/>
              </w:rPr>
              <w:fldChar w:fldCharType="end"/>
            </w:r>
          </w:hyperlink>
        </w:p>
        <w:p w14:paraId="4CB563E3" w14:textId="568B24DC" w:rsidR="00142F35" w:rsidRDefault="00142F35">
          <w:pPr>
            <w:pStyle w:val="TOC2"/>
            <w:rPr>
              <w:rFonts w:asciiTheme="minorHAnsi" w:eastAsiaTheme="minorEastAsia" w:hAnsiTheme="minorHAnsi" w:cstheme="minorBidi"/>
              <w:noProof/>
              <w:sz w:val="22"/>
              <w:szCs w:val="22"/>
              <w:lang w:eastAsia="en-GB"/>
            </w:rPr>
          </w:pPr>
          <w:hyperlink w:anchor="_Toc228368461" w:history="1">
            <w:r w:rsidRPr="0063057C">
              <w:rPr>
                <w:rStyle w:val="Hyperlink"/>
                <w:rFonts w:eastAsiaTheme="majorEastAsia"/>
                <w:noProof/>
              </w:rPr>
              <w:t>2.</w:t>
            </w:r>
            <w:r>
              <w:rPr>
                <w:rFonts w:asciiTheme="minorHAnsi" w:eastAsiaTheme="minorEastAsia" w:hAnsiTheme="minorHAnsi" w:cstheme="minorBidi"/>
                <w:noProof/>
                <w:sz w:val="22"/>
                <w:szCs w:val="22"/>
                <w:lang w:eastAsia="en-GB"/>
              </w:rPr>
              <w:tab/>
            </w:r>
            <w:r w:rsidRPr="0063057C">
              <w:rPr>
                <w:rStyle w:val="Hyperlink"/>
                <w:rFonts w:eastAsiaTheme="majorEastAsia"/>
                <w:noProof/>
              </w:rPr>
              <w:t>DEFINITIONS</w:t>
            </w:r>
            <w:r>
              <w:rPr>
                <w:noProof/>
                <w:webHidden/>
              </w:rPr>
              <w:tab/>
            </w:r>
            <w:r>
              <w:rPr>
                <w:noProof/>
                <w:webHidden/>
              </w:rPr>
              <w:fldChar w:fldCharType="begin"/>
            </w:r>
            <w:r>
              <w:rPr>
                <w:noProof/>
                <w:webHidden/>
              </w:rPr>
              <w:instrText xml:space="preserve"> PAGEREF _Toc228368461 \h </w:instrText>
            </w:r>
            <w:r>
              <w:rPr>
                <w:noProof/>
                <w:webHidden/>
              </w:rPr>
            </w:r>
            <w:r>
              <w:rPr>
                <w:noProof/>
                <w:webHidden/>
              </w:rPr>
              <w:fldChar w:fldCharType="separate"/>
            </w:r>
            <w:r>
              <w:rPr>
                <w:noProof/>
                <w:webHidden/>
              </w:rPr>
              <w:t>4</w:t>
            </w:r>
            <w:r>
              <w:rPr>
                <w:noProof/>
                <w:webHidden/>
              </w:rPr>
              <w:fldChar w:fldCharType="end"/>
            </w:r>
          </w:hyperlink>
        </w:p>
        <w:p w14:paraId="65C5C711" w14:textId="256AB99C" w:rsidR="00142F35" w:rsidRDefault="00142F35">
          <w:pPr>
            <w:pStyle w:val="TOC2"/>
            <w:rPr>
              <w:rFonts w:asciiTheme="minorHAnsi" w:eastAsiaTheme="minorEastAsia" w:hAnsiTheme="minorHAnsi" w:cstheme="minorBidi"/>
              <w:noProof/>
              <w:sz w:val="22"/>
              <w:szCs w:val="22"/>
              <w:lang w:eastAsia="en-GB"/>
            </w:rPr>
          </w:pPr>
          <w:hyperlink w:anchor="_Toc228368462" w:history="1">
            <w:r w:rsidRPr="0063057C">
              <w:rPr>
                <w:rStyle w:val="Hyperlink"/>
                <w:rFonts w:eastAsiaTheme="majorEastAsia"/>
                <w:noProof/>
              </w:rPr>
              <w:t>3.</w:t>
            </w:r>
            <w:r>
              <w:rPr>
                <w:rFonts w:asciiTheme="minorHAnsi" w:eastAsiaTheme="minorEastAsia" w:hAnsiTheme="minorHAnsi" w:cstheme="minorBidi"/>
                <w:noProof/>
                <w:sz w:val="22"/>
                <w:szCs w:val="22"/>
                <w:lang w:eastAsia="en-GB"/>
              </w:rPr>
              <w:tab/>
            </w:r>
            <w:r w:rsidRPr="0063057C">
              <w:rPr>
                <w:rStyle w:val="Hyperlink"/>
                <w:rFonts w:eastAsiaTheme="majorEastAsia"/>
                <w:noProof/>
              </w:rPr>
              <w:t>SCOPE</w:t>
            </w:r>
            <w:r>
              <w:rPr>
                <w:noProof/>
                <w:webHidden/>
              </w:rPr>
              <w:tab/>
            </w:r>
            <w:r>
              <w:rPr>
                <w:noProof/>
                <w:webHidden/>
              </w:rPr>
              <w:fldChar w:fldCharType="begin"/>
            </w:r>
            <w:r>
              <w:rPr>
                <w:noProof/>
                <w:webHidden/>
              </w:rPr>
              <w:instrText xml:space="preserve"> PAGEREF _Toc228368462 \h </w:instrText>
            </w:r>
            <w:r>
              <w:rPr>
                <w:noProof/>
                <w:webHidden/>
              </w:rPr>
            </w:r>
            <w:r>
              <w:rPr>
                <w:noProof/>
                <w:webHidden/>
              </w:rPr>
              <w:fldChar w:fldCharType="separate"/>
            </w:r>
            <w:r>
              <w:rPr>
                <w:noProof/>
                <w:webHidden/>
              </w:rPr>
              <w:t>5</w:t>
            </w:r>
            <w:r>
              <w:rPr>
                <w:noProof/>
                <w:webHidden/>
              </w:rPr>
              <w:fldChar w:fldCharType="end"/>
            </w:r>
          </w:hyperlink>
        </w:p>
        <w:p w14:paraId="6F72BB94" w14:textId="1ABF7B15" w:rsidR="00142F35" w:rsidRDefault="00142F35">
          <w:pPr>
            <w:pStyle w:val="TOC2"/>
            <w:rPr>
              <w:rFonts w:asciiTheme="minorHAnsi" w:eastAsiaTheme="minorEastAsia" w:hAnsiTheme="minorHAnsi" w:cstheme="minorBidi"/>
              <w:noProof/>
              <w:sz w:val="22"/>
              <w:szCs w:val="22"/>
              <w:lang w:eastAsia="en-GB"/>
            </w:rPr>
          </w:pPr>
          <w:hyperlink w:anchor="_Toc228368463" w:history="1">
            <w:r w:rsidRPr="0063057C">
              <w:rPr>
                <w:rStyle w:val="Hyperlink"/>
                <w:rFonts w:eastAsiaTheme="majorEastAsia"/>
                <w:noProof/>
              </w:rPr>
              <w:t>4. Protection for Whistleblowers</w:t>
            </w:r>
            <w:r>
              <w:rPr>
                <w:noProof/>
                <w:webHidden/>
              </w:rPr>
              <w:tab/>
            </w:r>
            <w:r>
              <w:rPr>
                <w:noProof/>
                <w:webHidden/>
              </w:rPr>
              <w:fldChar w:fldCharType="begin"/>
            </w:r>
            <w:r>
              <w:rPr>
                <w:noProof/>
                <w:webHidden/>
              </w:rPr>
              <w:instrText xml:space="preserve"> PAGEREF _Toc228368463 \h </w:instrText>
            </w:r>
            <w:r>
              <w:rPr>
                <w:noProof/>
                <w:webHidden/>
              </w:rPr>
            </w:r>
            <w:r>
              <w:rPr>
                <w:noProof/>
                <w:webHidden/>
              </w:rPr>
              <w:fldChar w:fldCharType="separate"/>
            </w:r>
            <w:r>
              <w:rPr>
                <w:noProof/>
                <w:webHidden/>
              </w:rPr>
              <w:t>6</w:t>
            </w:r>
            <w:r>
              <w:rPr>
                <w:noProof/>
                <w:webHidden/>
              </w:rPr>
              <w:fldChar w:fldCharType="end"/>
            </w:r>
          </w:hyperlink>
        </w:p>
        <w:p w14:paraId="1F9305E4" w14:textId="6AFD0D69" w:rsidR="00142F35" w:rsidRDefault="00142F35">
          <w:pPr>
            <w:pStyle w:val="TOC2"/>
            <w:rPr>
              <w:rFonts w:asciiTheme="minorHAnsi" w:eastAsiaTheme="minorEastAsia" w:hAnsiTheme="minorHAnsi" w:cstheme="minorBidi"/>
              <w:noProof/>
              <w:sz w:val="22"/>
              <w:szCs w:val="22"/>
              <w:lang w:eastAsia="en-GB"/>
            </w:rPr>
          </w:pPr>
          <w:hyperlink w:anchor="_Toc228368464" w:history="1">
            <w:r w:rsidRPr="0063057C">
              <w:rPr>
                <w:rStyle w:val="Hyperlink"/>
                <w:rFonts w:eastAsiaTheme="majorEastAsia"/>
                <w:noProof/>
              </w:rPr>
              <w:t>5.</w:t>
            </w:r>
            <w:r>
              <w:rPr>
                <w:rFonts w:asciiTheme="minorHAnsi" w:eastAsiaTheme="minorEastAsia" w:hAnsiTheme="minorHAnsi" w:cstheme="minorBidi"/>
                <w:noProof/>
                <w:sz w:val="22"/>
                <w:szCs w:val="22"/>
                <w:lang w:eastAsia="en-GB"/>
              </w:rPr>
              <w:tab/>
            </w:r>
            <w:r w:rsidRPr="0063057C">
              <w:rPr>
                <w:rStyle w:val="Hyperlink"/>
                <w:rFonts w:eastAsiaTheme="majorEastAsia"/>
                <w:noProof/>
              </w:rPr>
              <w:t>HOW TO RAISE A CONCERN</w:t>
            </w:r>
            <w:r>
              <w:rPr>
                <w:noProof/>
                <w:webHidden/>
              </w:rPr>
              <w:tab/>
            </w:r>
            <w:r>
              <w:rPr>
                <w:noProof/>
                <w:webHidden/>
              </w:rPr>
              <w:fldChar w:fldCharType="begin"/>
            </w:r>
            <w:r>
              <w:rPr>
                <w:noProof/>
                <w:webHidden/>
              </w:rPr>
              <w:instrText xml:space="preserve"> PAGEREF _Toc228368464 \h </w:instrText>
            </w:r>
            <w:r>
              <w:rPr>
                <w:noProof/>
                <w:webHidden/>
              </w:rPr>
            </w:r>
            <w:r>
              <w:rPr>
                <w:noProof/>
                <w:webHidden/>
              </w:rPr>
              <w:fldChar w:fldCharType="separate"/>
            </w:r>
            <w:r>
              <w:rPr>
                <w:noProof/>
                <w:webHidden/>
              </w:rPr>
              <w:t>6</w:t>
            </w:r>
            <w:r>
              <w:rPr>
                <w:noProof/>
                <w:webHidden/>
              </w:rPr>
              <w:fldChar w:fldCharType="end"/>
            </w:r>
          </w:hyperlink>
        </w:p>
        <w:p w14:paraId="6655CFAC" w14:textId="044721A8" w:rsidR="00142F35" w:rsidRDefault="00142F35">
          <w:pPr>
            <w:pStyle w:val="TOC2"/>
            <w:rPr>
              <w:rFonts w:asciiTheme="minorHAnsi" w:eastAsiaTheme="minorEastAsia" w:hAnsiTheme="minorHAnsi" w:cstheme="minorBidi"/>
              <w:noProof/>
              <w:sz w:val="22"/>
              <w:szCs w:val="22"/>
              <w:lang w:eastAsia="en-GB"/>
            </w:rPr>
          </w:pPr>
          <w:hyperlink w:anchor="_Toc228368465" w:history="1">
            <w:r w:rsidRPr="0063057C">
              <w:rPr>
                <w:rStyle w:val="Hyperlink"/>
                <w:rFonts w:eastAsiaTheme="majorEastAsia"/>
                <w:noProof/>
                <w:lang w:eastAsia="en-GB"/>
              </w:rPr>
              <w:t>6.</w:t>
            </w:r>
            <w:r>
              <w:rPr>
                <w:rFonts w:asciiTheme="minorHAnsi" w:eastAsiaTheme="minorEastAsia" w:hAnsiTheme="minorHAnsi" w:cstheme="minorBidi"/>
                <w:noProof/>
                <w:sz w:val="22"/>
                <w:szCs w:val="22"/>
                <w:lang w:eastAsia="en-GB"/>
              </w:rPr>
              <w:tab/>
            </w:r>
            <w:r w:rsidRPr="0063057C">
              <w:rPr>
                <w:rStyle w:val="Hyperlink"/>
                <w:rFonts w:eastAsiaTheme="majorEastAsia"/>
                <w:noProof/>
                <w:lang w:eastAsia="en-GB"/>
              </w:rPr>
              <w:t>HOW THE SCHOOL WILL RESPOND</w:t>
            </w:r>
            <w:r>
              <w:rPr>
                <w:noProof/>
                <w:webHidden/>
              </w:rPr>
              <w:tab/>
            </w:r>
            <w:r>
              <w:rPr>
                <w:noProof/>
                <w:webHidden/>
              </w:rPr>
              <w:fldChar w:fldCharType="begin"/>
            </w:r>
            <w:r>
              <w:rPr>
                <w:noProof/>
                <w:webHidden/>
              </w:rPr>
              <w:instrText xml:space="preserve"> PAGEREF _Toc228368465 \h </w:instrText>
            </w:r>
            <w:r>
              <w:rPr>
                <w:noProof/>
                <w:webHidden/>
              </w:rPr>
            </w:r>
            <w:r>
              <w:rPr>
                <w:noProof/>
                <w:webHidden/>
              </w:rPr>
              <w:fldChar w:fldCharType="separate"/>
            </w:r>
            <w:r>
              <w:rPr>
                <w:noProof/>
                <w:webHidden/>
              </w:rPr>
              <w:t>7</w:t>
            </w:r>
            <w:r>
              <w:rPr>
                <w:noProof/>
                <w:webHidden/>
              </w:rPr>
              <w:fldChar w:fldCharType="end"/>
            </w:r>
          </w:hyperlink>
        </w:p>
        <w:p w14:paraId="050CDD25" w14:textId="78748C41" w:rsidR="00142F35" w:rsidRDefault="00142F35">
          <w:pPr>
            <w:pStyle w:val="TOC2"/>
            <w:rPr>
              <w:rFonts w:asciiTheme="minorHAnsi" w:eastAsiaTheme="minorEastAsia" w:hAnsiTheme="minorHAnsi" w:cstheme="minorBidi"/>
              <w:noProof/>
              <w:sz w:val="22"/>
              <w:szCs w:val="22"/>
              <w:lang w:eastAsia="en-GB"/>
            </w:rPr>
          </w:pPr>
          <w:hyperlink w:anchor="_Toc228368466" w:history="1">
            <w:r w:rsidRPr="0063057C">
              <w:rPr>
                <w:rStyle w:val="Hyperlink"/>
                <w:rFonts w:eastAsiaTheme="majorEastAsia"/>
                <w:noProof/>
                <w:lang w:eastAsia="en-GB"/>
              </w:rPr>
              <w:t>7.</w:t>
            </w:r>
            <w:r>
              <w:rPr>
                <w:rFonts w:asciiTheme="minorHAnsi" w:eastAsiaTheme="minorEastAsia" w:hAnsiTheme="minorHAnsi" w:cstheme="minorBidi"/>
                <w:noProof/>
                <w:sz w:val="22"/>
                <w:szCs w:val="22"/>
                <w:lang w:eastAsia="en-GB"/>
              </w:rPr>
              <w:tab/>
            </w:r>
            <w:r w:rsidRPr="0063057C">
              <w:rPr>
                <w:rStyle w:val="Hyperlink"/>
                <w:rFonts w:eastAsiaTheme="majorEastAsia"/>
                <w:noProof/>
                <w:lang w:eastAsia="en-GB"/>
              </w:rPr>
              <w:t>THE INVESTIGATION PROCESS</w:t>
            </w:r>
            <w:r>
              <w:rPr>
                <w:noProof/>
                <w:webHidden/>
              </w:rPr>
              <w:tab/>
            </w:r>
            <w:r>
              <w:rPr>
                <w:noProof/>
                <w:webHidden/>
              </w:rPr>
              <w:fldChar w:fldCharType="begin"/>
            </w:r>
            <w:r>
              <w:rPr>
                <w:noProof/>
                <w:webHidden/>
              </w:rPr>
              <w:instrText xml:space="preserve"> PAGEREF _Toc228368466 \h </w:instrText>
            </w:r>
            <w:r>
              <w:rPr>
                <w:noProof/>
                <w:webHidden/>
              </w:rPr>
            </w:r>
            <w:r>
              <w:rPr>
                <w:noProof/>
                <w:webHidden/>
              </w:rPr>
              <w:fldChar w:fldCharType="separate"/>
            </w:r>
            <w:r>
              <w:rPr>
                <w:noProof/>
                <w:webHidden/>
              </w:rPr>
              <w:t>8</w:t>
            </w:r>
            <w:r>
              <w:rPr>
                <w:noProof/>
                <w:webHidden/>
              </w:rPr>
              <w:fldChar w:fldCharType="end"/>
            </w:r>
          </w:hyperlink>
        </w:p>
        <w:p w14:paraId="598C77E2" w14:textId="7BBA6A80" w:rsidR="00142F35" w:rsidRDefault="00142F35">
          <w:pPr>
            <w:pStyle w:val="TOC2"/>
            <w:rPr>
              <w:rFonts w:asciiTheme="minorHAnsi" w:eastAsiaTheme="minorEastAsia" w:hAnsiTheme="minorHAnsi" w:cstheme="minorBidi"/>
              <w:noProof/>
              <w:sz w:val="22"/>
              <w:szCs w:val="22"/>
              <w:lang w:eastAsia="en-GB"/>
            </w:rPr>
          </w:pPr>
          <w:hyperlink w:anchor="_Toc228368467" w:history="1">
            <w:r w:rsidRPr="0063057C">
              <w:rPr>
                <w:rStyle w:val="Hyperlink"/>
                <w:rFonts w:eastAsiaTheme="majorEastAsia"/>
                <w:noProof/>
              </w:rPr>
              <w:t xml:space="preserve">8. </w:t>
            </w:r>
            <w:r>
              <w:rPr>
                <w:rFonts w:asciiTheme="minorHAnsi" w:eastAsiaTheme="minorEastAsia" w:hAnsiTheme="minorHAnsi" w:cstheme="minorBidi"/>
                <w:noProof/>
                <w:sz w:val="22"/>
                <w:szCs w:val="22"/>
                <w:lang w:eastAsia="en-GB"/>
              </w:rPr>
              <w:tab/>
            </w:r>
            <w:r w:rsidRPr="0063057C">
              <w:rPr>
                <w:rStyle w:val="Hyperlink"/>
                <w:rFonts w:eastAsiaTheme="majorEastAsia"/>
                <w:noProof/>
              </w:rPr>
              <w:t>OUTCOME OF THE INVESTIGATION</w:t>
            </w:r>
            <w:r>
              <w:rPr>
                <w:noProof/>
                <w:webHidden/>
              </w:rPr>
              <w:tab/>
            </w:r>
            <w:r>
              <w:rPr>
                <w:noProof/>
                <w:webHidden/>
              </w:rPr>
              <w:fldChar w:fldCharType="begin"/>
            </w:r>
            <w:r>
              <w:rPr>
                <w:noProof/>
                <w:webHidden/>
              </w:rPr>
              <w:instrText xml:space="preserve"> PAGEREF _Toc228368467 \h </w:instrText>
            </w:r>
            <w:r>
              <w:rPr>
                <w:noProof/>
                <w:webHidden/>
              </w:rPr>
            </w:r>
            <w:r>
              <w:rPr>
                <w:noProof/>
                <w:webHidden/>
              </w:rPr>
              <w:fldChar w:fldCharType="separate"/>
            </w:r>
            <w:r>
              <w:rPr>
                <w:noProof/>
                <w:webHidden/>
              </w:rPr>
              <w:t>9</w:t>
            </w:r>
            <w:r>
              <w:rPr>
                <w:noProof/>
                <w:webHidden/>
              </w:rPr>
              <w:fldChar w:fldCharType="end"/>
            </w:r>
          </w:hyperlink>
        </w:p>
        <w:p w14:paraId="7CDFEFB7" w14:textId="01F88FFA" w:rsidR="00142F35" w:rsidRDefault="00142F35">
          <w:pPr>
            <w:pStyle w:val="TOC2"/>
            <w:rPr>
              <w:rFonts w:asciiTheme="minorHAnsi" w:eastAsiaTheme="minorEastAsia" w:hAnsiTheme="minorHAnsi" w:cstheme="minorBidi"/>
              <w:noProof/>
              <w:sz w:val="22"/>
              <w:szCs w:val="22"/>
              <w:lang w:eastAsia="en-GB"/>
            </w:rPr>
          </w:pPr>
          <w:hyperlink w:anchor="_Toc228368468" w:history="1">
            <w:r w:rsidRPr="0063057C">
              <w:rPr>
                <w:rStyle w:val="Hyperlink"/>
                <w:rFonts w:eastAsiaTheme="majorEastAsia"/>
                <w:noProof/>
                <w:lang w:eastAsia="en-GB"/>
              </w:rPr>
              <w:t xml:space="preserve">9. </w:t>
            </w:r>
            <w:r>
              <w:rPr>
                <w:rFonts w:asciiTheme="minorHAnsi" w:eastAsiaTheme="minorEastAsia" w:hAnsiTheme="minorHAnsi" w:cstheme="minorBidi"/>
                <w:noProof/>
                <w:sz w:val="22"/>
                <w:szCs w:val="22"/>
                <w:lang w:eastAsia="en-GB"/>
              </w:rPr>
              <w:tab/>
            </w:r>
            <w:r w:rsidRPr="0063057C">
              <w:rPr>
                <w:rStyle w:val="Hyperlink"/>
                <w:rFonts w:eastAsiaTheme="majorEastAsia"/>
                <w:noProof/>
                <w:lang w:eastAsia="en-GB"/>
              </w:rPr>
              <w:t>RECORDING WHISTLEBLOWING COMPLAINTS</w:t>
            </w:r>
            <w:r>
              <w:rPr>
                <w:noProof/>
                <w:webHidden/>
              </w:rPr>
              <w:tab/>
            </w:r>
            <w:r>
              <w:rPr>
                <w:noProof/>
                <w:webHidden/>
              </w:rPr>
              <w:fldChar w:fldCharType="begin"/>
            </w:r>
            <w:r>
              <w:rPr>
                <w:noProof/>
                <w:webHidden/>
              </w:rPr>
              <w:instrText xml:space="preserve"> PAGEREF _Toc228368468 \h </w:instrText>
            </w:r>
            <w:r>
              <w:rPr>
                <w:noProof/>
                <w:webHidden/>
              </w:rPr>
            </w:r>
            <w:r>
              <w:rPr>
                <w:noProof/>
                <w:webHidden/>
              </w:rPr>
              <w:fldChar w:fldCharType="separate"/>
            </w:r>
            <w:r>
              <w:rPr>
                <w:noProof/>
                <w:webHidden/>
              </w:rPr>
              <w:t>10</w:t>
            </w:r>
            <w:r>
              <w:rPr>
                <w:noProof/>
                <w:webHidden/>
              </w:rPr>
              <w:fldChar w:fldCharType="end"/>
            </w:r>
          </w:hyperlink>
        </w:p>
        <w:p w14:paraId="35FC3EC9" w14:textId="488AA947" w:rsidR="00142F35" w:rsidRDefault="00142F35">
          <w:pPr>
            <w:pStyle w:val="TOC2"/>
            <w:rPr>
              <w:rFonts w:asciiTheme="minorHAnsi" w:eastAsiaTheme="minorEastAsia" w:hAnsiTheme="minorHAnsi" w:cstheme="minorBidi"/>
              <w:noProof/>
              <w:sz w:val="22"/>
              <w:szCs w:val="22"/>
              <w:lang w:eastAsia="en-GB"/>
            </w:rPr>
          </w:pPr>
          <w:hyperlink w:anchor="_Toc228368469" w:history="1">
            <w:r w:rsidRPr="0063057C">
              <w:rPr>
                <w:rStyle w:val="Hyperlink"/>
                <w:rFonts w:eastAsiaTheme="majorEastAsia"/>
                <w:noProof/>
              </w:rPr>
              <w:t>10.</w:t>
            </w:r>
            <w:r>
              <w:rPr>
                <w:rFonts w:asciiTheme="minorHAnsi" w:eastAsiaTheme="minorEastAsia" w:hAnsiTheme="minorHAnsi" w:cstheme="minorBidi"/>
                <w:noProof/>
                <w:sz w:val="22"/>
                <w:szCs w:val="22"/>
                <w:lang w:eastAsia="en-GB"/>
              </w:rPr>
              <w:tab/>
            </w:r>
            <w:r w:rsidRPr="0063057C">
              <w:rPr>
                <w:rStyle w:val="Hyperlink"/>
                <w:rFonts w:eastAsiaTheme="majorEastAsia"/>
                <w:noProof/>
              </w:rPr>
              <w:t>ANONYMOUS CONCERNS</w:t>
            </w:r>
            <w:r>
              <w:rPr>
                <w:noProof/>
                <w:webHidden/>
              </w:rPr>
              <w:tab/>
            </w:r>
            <w:r>
              <w:rPr>
                <w:noProof/>
                <w:webHidden/>
              </w:rPr>
              <w:fldChar w:fldCharType="begin"/>
            </w:r>
            <w:r>
              <w:rPr>
                <w:noProof/>
                <w:webHidden/>
              </w:rPr>
              <w:instrText xml:space="preserve"> PAGEREF _Toc228368469 \h </w:instrText>
            </w:r>
            <w:r>
              <w:rPr>
                <w:noProof/>
                <w:webHidden/>
              </w:rPr>
            </w:r>
            <w:r>
              <w:rPr>
                <w:noProof/>
                <w:webHidden/>
              </w:rPr>
              <w:fldChar w:fldCharType="separate"/>
            </w:r>
            <w:r>
              <w:rPr>
                <w:noProof/>
                <w:webHidden/>
              </w:rPr>
              <w:t>10</w:t>
            </w:r>
            <w:r>
              <w:rPr>
                <w:noProof/>
                <w:webHidden/>
              </w:rPr>
              <w:fldChar w:fldCharType="end"/>
            </w:r>
          </w:hyperlink>
        </w:p>
        <w:p w14:paraId="29016FE0" w14:textId="5D9E42A3" w:rsidR="00142F35" w:rsidRDefault="00142F35">
          <w:pPr>
            <w:pStyle w:val="TOC2"/>
            <w:rPr>
              <w:rFonts w:asciiTheme="minorHAnsi" w:eastAsiaTheme="minorEastAsia" w:hAnsiTheme="minorHAnsi" w:cstheme="minorBidi"/>
              <w:noProof/>
              <w:sz w:val="22"/>
              <w:szCs w:val="22"/>
              <w:lang w:eastAsia="en-GB"/>
            </w:rPr>
          </w:pPr>
          <w:hyperlink w:anchor="_Toc228368470" w:history="1">
            <w:r w:rsidRPr="0063057C">
              <w:rPr>
                <w:rStyle w:val="Hyperlink"/>
                <w:rFonts w:eastAsiaTheme="majorEastAsia"/>
                <w:noProof/>
              </w:rPr>
              <w:t>12.</w:t>
            </w:r>
            <w:r>
              <w:rPr>
                <w:rFonts w:asciiTheme="minorHAnsi" w:eastAsiaTheme="minorEastAsia" w:hAnsiTheme="minorHAnsi" w:cstheme="minorBidi"/>
                <w:noProof/>
                <w:sz w:val="22"/>
                <w:szCs w:val="22"/>
                <w:lang w:eastAsia="en-GB"/>
              </w:rPr>
              <w:tab/>
            </w:r>
            <w:r w:rsidRPr="0063057C">
              <w:rPr>
                <w:rStyle w:val="Hyperlink"/>
                <w:rFonts w:eastAsiaTheme="majorEastAsia"/>
                <w:noProof/>
              </w:rPr>
              <w:t>HARASSMENT AND VICTIMISATION</w:t>
            </w:r>
            <w:r>
              <w:rPr>
                <w:noProof/>
                <w:webHidden/>
              </w:rPr>
              <w:tab/>
            </w:r>
            <w:r>
              <w:rPr>
                <w:noProof/>
                <w:webHidden/>
              </w:rPr>
              <w:fldChar w:fldCharType="begin"/>
            </w:r>
            <w:r>
              <w:rPr>
                <w:noProof/>
                <w:webHidden/>
              </w:rPr>
              <w:instrText xml:space="preserve"> PAGEREF _Toc228368470 \h </w:instrText>
            </w:r>
            <w:r>
              <w:rPr>
                <w:noProof/>
                <w:webHidden/>
              </w:rPr>
            </w:r>
            <w:r>
              <w:rPr>
                <w:noProof/>
                <w:webHidden/>
              </w:rPr>
              <w:fldChar w:fldCharType="separate"/>
            </w:r>
            <w:r>
              <w:rPr>
                <w:noProof/>
                <w:webHidden/>
              </w:rPr>
              <w:t>10</w:t>
            </w:r>
            <w:r>
              <w:rPr>
                <w:noProof/>
                <w:webHidden/>
              </w:rPr>
              <w:fldChar w:fldCharType="end"/>
            </w:r>
          </w:hyperlink>
        </w:p>
        <w:p w14:paraId="372DA976" w14:textId="32C35A67" w:rsidR="00142F35" w:rsidRDefault="00142F35">
          <w:pPr>
            <w:pStyle w:val="TOC2"/>
            <w:rPr>
              <w:rFonts w:asciiTheme="minorHAnsi" w:eastAsiaTheme="minorEastAsia" w:hAnsiTheme="minorHAnsi" w:cstheme="minorBidi"/>
              <w:noProof/>
              <w:sz w:val="22"/>
              <w:szCs w:val="22"/>
              <w:lang w:eastAsia="en-GB"/>
            </w:rPr>
          </w:pPr>
          <w:hyperlink w:anchor="_Toc228368471" w:history="1">
            <w:r w:rsidRPr="0063057C">
              <w:rPr>
                <w:rStyle w:val="Hyperlink"/>
                <w:rFonts w:eastAsiaTheme="majorEastAsia"/>
                <w:noProof/>
              </w:rPr>
              <w:t>13.</w:t>
            </w:r>
            <w:r>
              <w:rPr>
                <w:rFonts w:asciiTheme="minorHAnsi" w:eastAsiaTheme="minorEastAsia" w:hAnsiTheme="minorHAnsi" w:cstheme="minorBidi"/>
                <w:noProof/>
                <w:sz w:val="22"/>
                <w:szCs w:val="22"/>
                <w:lang w:eastAsia="en-GB"/>
              </w:rPr>
              <w:tab/>
            </w:r>
            <w:r w:rsidRPr="0063057C">
              <w:rPr>
                <w:rStyle w:val="Hyperlink"/>
                <w:rFonts w:eastAsiaTheme="majorEastAsia"/>
                <w:noProof/>
              </w:rPr>
              <w:t>CONCERNS ABOUT SAFEGUARDING</w:t>
            </w:r>
            <w:r>
              <w:rPr>
                <w:noProof/>
                <w:webHidden/>
              </w:rPr>
              <w:tab/>
            </w:r>
            <w:r>
              <w:rPr>
                <w:noProof/>
                <w:webHidden/>
              </w:rPr>
              <w:fldChar w:fldCharType="begin"/>
            </w:r>
            <w:r>
              <w:rPr>
                <w:noProof/>
                <w:webHidden/>
              </w:rPr>
              <w:instrText xml:space="preserve"> PAGEREF _Toc228368471 \h </w:instrText>
            </w:r>
            <w:r>
              <w:rPr>
                <w:noProof/>
                <w:webHidden/>
              </w:rPr>
            </w:r>
            <w:r>
              <w:rPr>
                <w:noProof/>
                <w:webHidden/>
              </w:rPr>
              <w:fldChar w:fldCharType="separate"/>
            </w:r>
            <w:r>
              <w:rPr>
                <w:noProof/>
                <w:webHidden/>
              </w:rPr>
              <w:t>11</w:t>
            </w:r>
            <w:r>
              <w:rPr>
                <w:noProof/>
                <w:webHidden/>
              </w:rPr>
              <w:fldChar w:fldCharType="end"/>
            </w:r>
          </w:hyperlink>
        </w:p>
        <w:p w14:paraId="6DCAD979" w14:textId="37C3FC98" w:rsidR="00142F35" w:rsidRDefault="00142F35">
          <w:pPr>
            <w:pStyle w:val="TOC2"/>
            <w:rPr>
              <w:rFonts w:asciiTheme="minorHAnsi" w:eastAsiaTheme="minorEastAsia" w:hAnsiTheme="minorHAnsi" w:cstheme="minorBidi"/>
              <w:noProof/>
              <w:sz w:val="22"/>
              <w:szCs w:val="22"/>
              <w:lang w:eastAsia="en-GB"/>
            </w:rPr>
          </w:pPr>
          <w:hyperlink w:anchor="_Toc228368472" w:history="1">
            <w:r w:rsidRPr="0063057C">
              <w:rPr>
                <w:rStyle w:val="Hyperlink"/>
                <w:rFonts w:eastAsiaTheme="majorEastAsia"/>
                <w:noProof/>
              </w:rPr>
              <w:t>14.</w:t>
            </w:r>
            <w:r>
              <w:rPr>
                <w:rFonts w:asciiTheme="minorHAnsi" w:eastAsiaTheme="minorEastAsia" w:hAnsiTheme="minorHAnsi" w:cstheme="minorBidi"/>
                <w:noProof/>
                <w:sz w:val="22"/>
                <w:szCs w:val="22"/>
                <w:lang w:eastAsia="en-GB"/>
              </w:rPr>
              <w:tab/>
            </w:r>
            <w:r w:rsidRPr="0063057C">
              <w:rPr>
                <w:rStyle w:val="Hyperlink"/>
                <w:rFonts w:eastAsiaTheme="majorEastAsia"/>
                <w:noProof/>
              </w:rPr>
              <w:t>CONCERNS ABOUT SEXUAL HARASSMENT</w:t>
            </w:r>
            <w:r>
              <w:rPr>
                <w:noProof/>
                <w:webHidden/>
              </w:rPr>
              <w:tab/>
            </w:r>
            <w:r>
              <w:rPr>
                <w:noProof/>
                <w:webHidden/>
              </w:rPr>
              <w:fldChar w:fldCharType="begin"/>
            </w:r>
            <w:r>
              <w:rPr>
                <w:noProof/>
                <w:webHidden/>
              </w:rPr>
              <w:instrText xml:space="preserve"> PAGEREF _Toc228368472 \h </w:instrText>
            </w:r>
            <w:r>
              <w:rPr>
                <w:noProof/>
                <w:webHidden/>
              </w:rPr>
            </w:r>
            <w:r>
              <w:rPr>
                <w:noProof/>
                <w:webHidden/>
              </w:rPr>
              <w:fldChar w:fldCharType="separate"/>
            </w:r>
            <w:r>
              <w:rPr>
                <w:noProof/>
                <w:webHidden/>
              </w:rPr>
              <w:t>11</w:t>
            </w:r>
            <w:r>
              <w:rPr>
                <w:noProof/>
                <w:webHidden/>
              </w:rPr>
              <w:fldChar w:fldCharType="end"/>
            </w:r>
          </w:hyperlink>
        </w:p>
        <w:p w14:paraId="1A05ED59" w14:textId="47219740" w:rsidR="00142F35" w:rsidRDefault="00142F35">
          <w:pPr>
            <w:pStyle w:val="TOC2"/>
            <w:rPr>
              <w:rFonts w:asciiTheme="minorHAnsi" w:eastAsiaTheme="minorEastAsia" w:hAnsiTheme="minorHAnsi" w:cstheme="minorBidi"/>
              <w:noProof/>
              <w:sz w:val="22"/>
              <w:szCs w:val="22"/>
              <w:lang w:eastAsia="en-GB"/>
            </w:rPr>
          </w:pPr>
          <w:hyperlink w:anchor="_Toc228368473" w:history="1">
            <w:r w:rsidRPr="0063057C">
              <w:rPr>
                <w:rStyle w:val="Hyperlink"/>
                <w:rFonts w:eastAsiaTheme="majorEastAsia"/>
                <w:noProof/>
              </w:rPr>
              <w:t>15.</w:t>
            </w:r>
            <w:r>
              <w:rPr>
                <w:rFonts w:asciiTheme="minorHAnsi" w:eastAsiaTheme="minorEastAsia" w:hAnsiTheme="minorHAnsi" w:cstheme="minorBidi"/>
                <w:noProof/>
                <w:sz w:val="22"/>
                <w:szCs w:val="22"/>
                <w:lang w:eastAsia="en-GB"/>
              </w:rPr>
              <w:tab/>
            </w:r>
            <w:r w:rsidRPr="0063057C">
              <w:rPr>
                <w:rStyle w:val="Hyperlink"/>
                <w:rFonts w:eastAsiaTheme="majorEastAsia"/>
                <w:noProof/>
              </w:rPr>
              <w:t>HOW THE MATTER CAN BE TAKEN FURTHER</w:t>
            </w:r>
            <w:r>
              <w:rPr>
                <w:noProof/>
                <w:webHidden/>
              </w:rPr>
              <w:tab/>
            </w:r>
            <w:r>
              <w:rPr>
                <w:noProof/>
                <w:webHidden/>
              </w:rPr>
              <w:fldChar w:fldCharType="begin"/>
            </w:r>
            <w:r>
              <w:rPr>
                <w:noProof/>
                <w:webHidden/>
              </w:rPr>
              <w:instrText xml:space="preserve"> PAGEREF _Toc228368473 \h </w:instrText>
            </w:r>
            <w:r>
              <w:rPr>
                <w:noProof/>
                <w:webHidden/>
              </w:rPr>
            </w:r>
            <w:r>
              <w:rPr>
                <w:noProof/>
                <w:webHidden/>
              </w:rPr>
              <w:fldChar w:fldCharType="separate"/>
            </w:r>
            <w:r>
              <w:rPr>
                <w:noProof/>
                <w:webHidden/>
              </w:rPr>
              <w:t>12</w:t>
            </w:r>
            <w:r>
              <w:rPr>
                <w:noProof/>
                <w:webHidden/>
              </w:rPr>
              <w:fldChar w:fldCharType="end"/>
            </w:r>
          </w:hyperlink>
        </w:p>
        <w:p w14:paraId="706F2281" w14:textId="38F13C50" w:rsidR="00142F35" w:rsidRDefault="00142F35">
          <w:pPr>
            <w:pStyle w:val="TOC3"/>
            <w:tabs>
              <w:tab w:val="right" w:leader="dot" w:pos="9628"/>
            </w:tabs>
            <w:rPr>
              <w:rFonts w:asciiTheme="minorHAnsi" w:eastAsiaTheme="minorEastAsia" w:hAnsiTheme="minorHAnsi"/>
              <w:noProof/>
              <w:sz w:val="22"/>
              <w:lang w:eastAsia="en-GB"/>
            </w:rPr>
          </w:pPr>
          <w:hyperlink w:anchor="_Toc228368474" w:history="1">
            <w:r w:rsidRPr="0063057C">
              <w:rPr>
                <w:rStyle w:val="Hyperlink"/>
                <w:noProof/>
              </w:rPr>
              <w:t>APPENDIX 1</w:t>
            </w:r>
            <w:r>
              <w:rPr>
                <w:noProof/>
                <w:webHidden/>
              </w:rPr>
              <w:tab/>
            </w:r>
            <w:r>
              <w:rPr>
                <w:noProof/>
                <w:webHidden/>
              </w:rPr>
              <w:fldChar w:fldCharType="begin"/>
            </w:r>
            <w:r>
              <w:rPr>
                <w:noProof/>
                <w:webHidden/>
              </w:rPr>
              <w:instrText xml:space="preserve"> PAGEREF _Toc228368474 \h </w:instrText>
            </w:r>
            <w:r>
              <w:rPr>
                <w:noProof/>
                <w:webHidden/>
              </w:rPr>
            </w:r>
            <w:r>
              <w:rPr>
                <w:noProof/>
                <w:webHidden/>
              </w:rPr>
              <w:fldChar w:fldCharType="separate"/>
            </w:r>
            <w:r>
              <w:rPr>
                <w:noProof/>
                <w:webHidden/>
              </w:rPr>
              <w:t>13</w:t>
            </w:r>
            <w:r>
              <w:rPr>
                <w:noProof/>
                <w:webHidden/>
              </w:rPr>
              <w:fldChar w:fldCharType="end"/>
            </w:r>
          </w:hyperlink>
        </w:p>
        <w:p w14:paraId="728BB163" w14:textId="046DDD52" w:rsidR="00142F35" w:rsidRDefault="00142F35">
          <w:pPr>
            <w:pStyle w:val="TOC3"/>
            <w:tabs>
              <w:tab w:val="right" w:leader="dot" w:pos="9628"/>
            </w:tabs>
            <w:rPr>
              <w:rFonts w:asciiTheme="minorHAnsi" w:eastAsiaTheme="minorEastAsia" w:hAnsiTheme="minorHAnsi"/>
              <w:noProof/>
              <w:sz w:val="22"/>
              <w:lang w:eastAsia="en-GB"/>
            </w:rPr>
          </w:pPr>
          <w:hyperlink w:anchor="_Toc228368475" w:history="1">
            <w:r w:rsidRPr="0063057C">
              <w:rPr>
                <w:rStyle w:val="Hyperlink"/>
                <w:noProof/>
              </w:rPr>
              <w:t>Staff Responsibilities</w:t>
            </w:r>
            <w:r>
              <w:rPr>
                <w:noProof/>
                <w:webHidden/>
              </w:rPr>
              <w:tab/>
            </w:r>
            <w:r>
              <w:rPr>
                <w:noProof/>
                <w:webHidden/>
              </w:rPr>
              <w:fldChar w:fldCharType="begin"/>
            </w:r>
            <w:r>
              <w:rPr>
                <w:noProof/>
                <w:webHidden/>
              </w:rPr>
              <w:instrText xml:space="preserve"> PAGEREF _Toc228368475 \h </w:instrText>
            </w:r>
            <w:r>
              <w:rPr>
                <w:noProof/>
                <w:webHidden/>
              </w:rPr>
            </w:r>
            <w:r>
              <w:rPr>
                <w:noProof/>
                <w:webHidden/>
              </w:rPr>
              <w:fldChar w:fldCharType="separate"/>
            </w:r>
            <w:r>
              <w:rPr>
                <w:noProof/>
                <w:webHidden/>
              </w:rPr>
              <w:t>13</w:t>
            </w:r>
            <w:r>
              <w:rPr>
                <w:noProof/>
                <w:webHidden/>
              </w:rPr>
              <w:fldChar w:fldCharType="end"/>
            </w:r>
          </w:hyperlink>
        </w:p>
        <w:p w14:paraId="23AC216A" w14:textId="74210CFC" w:rsidR="00D55703" w:rsidRDefault="00D55703">
          <w:r w:rsidRPr="0032426B">
            <w:rPr>
              <w:b/>
              <w:bCs/>
              <w:noProof/>
              <w:color w:val="0070C0"/>
            </w:rPr>
            <w:fldChar w:fldCharType="end"/>
          </w:r>
        </w:p>
      </w:sdtContent>
    </w:sdt>
    <w:p w14:paraId="754B2FD9" w14:textId="77777777" w:rsidR="00613B00" w:rsidRPr="00613B00" w:rsidRDefault="00613B00" w:rsidP="007C5341">
      <w:pPr>
        <w:spacing w:after="0" w:line="240" w:lineRule="auto"/>
        <w:rPr>
          <w:rFonts w:eastAsia="Times New Roman" w:cs="Times New Roman"/>
          <w:szCs w:val="24"/>
          <w:lang w:val="en-US"/>
        </w:rPr>
      </w:pPr>
    </w:p>
    <w:p w14:paraId="6077A093" w14:textId="77777777" w:rsidR="00613B00" w:rsidRPr="00613B00" w:rsidRDefault="00613B00" w:rsidP="007C5341">
      <w:pPr>
        <w:spacing w:after="0" w:line="240" w:lineRule="auto"/>
        <w:rPr>
          <w:rFonts w:eastAsia="Times New Roman" w:cs="Times New Roman"/>
          <w:szCs w:val="24"/>
          <w:lang w:val="en-US"/>
        </w:rPr>
      </w:pPr>
    </w:p>
    <w:p w14:paraId="68581445" w14:textId="77777777" w:rsidR="00613B00" w:rsidRPr="00613B00" w:rsidRDefault="00613B00" w:rsidP="007C5341">
      <w:pPr>
        <w:spacing w:after="0" w:line="240" w:lineRule="auto"/>
        <w:rPr>
          <w:rFonts w:eastAsia="Times New Roman" w:cs="Times New Roman"/>
          <w:szCs w:val="24"/>
          <w:lang w:val="en-US"/>
        </w:rPr>
      </w:pPr>
    </w:p>
    <w:p w14:paraId="160E9859" w14:textId="77777777" w:rsidR="00613B00" w:rsidRDefault="00613B00" w:rsidP="007C5341">
      <w:pPr>
        <w:spacing w:line="240" w:lineRule="auto"/>
        <w:rPr>
          <w:rFonts w:eastAsia="Times New Roman" w:cs="Times New Roman"/>
          <w:szCs w:val="24"/>
          <w:lang w:val="en-US"/>
        </w:rPr>
      </w:pPr>
      <w:r>
        <w:rPr>
          <w:rFonts w:eastAsia="Times New Roman" w:cs="Times New Roman"/>
          <w:szCs w:val="24"/>
          <w:lang w:val="en-US"/>
        </w:rPr>
        <w:br w:type="page"/>
      </w:r>
    </w:p>
    <w:p w14:paraId="48F75CC8" w14:textId="77777777" w:rsidR="00613B00" w:rsidRPr="00792CB4" w:rsidRDefault="00613B00" w:rsidP="00792CB4">
      <w:pPr>
        <w:pStyle w:val="Heading2"/>
      </w:pPr>
      <w:bookmarkStart w:id="0" w:name="_Toc228368460"/>
      <w:r w:rsidRPr="00792CB4">
        <w:lastRenderedPageBreak/>
        <w:t>1.</w:t>
      </w:r>
      <w:r w:rsidRPr="00792CB4">
        <w:tab/>
      </w:r>
      <w:r w:rsidR="00D01222" w:rsidRPr="00792CB4">
        <w:t>INTRODUCTION</w:t>
      </w:r>
      <w:bookmarkEnd w:id="0"/>
    </w:p>
    <w:p w14:paraId="54AF4550" w14:textId="77777777" w:rsidR="00613B00" w:rsidRPr="00613B00" w:rsidRDefault="00613B00" w:rsidP="007C5341">
      <w:pPr>
        <w:spacing w:after="0" w:line="240" w:lineRule="auto"/>
        <w:rPr>
          <w:rFonts w:eastAsia="Times New Roman" w:cs="Times New Roman"/>
          <w:szCs w:val="24"/>
        </w:rPr>
      </w:pPr>
    </w:p>
    <w:p w14:paraId="6302F40A" w14:textId="77777777" w:rsidR="00613B00" w:rsidRPr="00824395" w:rsidRDefault="00613B00" w:rsidP="007F2BC6">
      <w:pPr>
        <w:numPr>
          <w:ilvl w:val="1"/>
          <w:numId w:val="9"/>
        </w:numPr>
        <w:spacing w:after="0" w:line="240" w:lineRule="auto"/>
        <w:ind w:left="567" w:hanging="567"/>
        <w:jc w:val="both"/>
        <w:rPr>
          <w:rFonts w:eastAsia="Times New Roman" w:cs="Times New Roman"/>
          <w:sz w:val="22"/>
        </w:rPr>
      </w:pPr>
      <w:r w:rsidRPr="00824395">
        <w:rPr>
          <w:rFonts w:eastAsia="Times New Roman" w:cs="Times New Roman"/>
          <w:sz w:val="22"/>
        </w:rPr>
        <w:t xml:space="preserve">This whistleblowing policy is designed to allow </w:t>
      </w:r>
      <w:r w:rsidR="009079D0" w:rsidRPr="00824395">
        <w:rPr>
          <w:rFonts w:eastAsia="Times New Roman" w:cs="Times New Roman"/>
          <w:sz w:val="22"/>
        </w:rPr>
        <w:t xml:space="preserve">individuals </w:t>
      </w:r>
      <w:r w:rsidR="003102DC" w:rsidRPr="00824395">
        <w:rPr>
          <w:rFonts w:eastAsia="Times New Roman" w:cs="Times New Roman"/>
          <w:sz w:val="22"/>
        </w:rPr>
        <w:t xml:space="preserve">to </w:t>
      </w:r>
      <w:r w:rsidRPr="00824395">
        <w:rPr>
          <w:rFonts w:eastAsia="Times New Roman" w:cs="Times New Roman"/>
          <w:sz w:val="22"/>
        </w:rPr>
        <w:t>report genuine and legitimate concerns about something that may be seriously wrong within the school. This policy makes it clear that any</w:t>
      </w:r>
      <w:r w:rsidR="009079D0" w:rsidRPr="00824395">
        <w:rPr>
          <w:rFonts w:eastAsia="Times New Roman" w:cs="Times New Roman"/>
          <w:sz w:val="22"/>
        </w:rPr>
        <w:t xml:space="preserve"> employee</w:t>
      </w:r>
      <w:r w:rsidRPr="00824395">
        <w:rPr>
          <w:rFonts w:eastAsia="Times New Roman" w:cs="Times New Roman"/>
          <w:sz w:val="22"/>
        </w:rPr>
        <w:t xml:space="preserve"> reporting a genuine and legitimate concern can do so without fear of reprisals, victimisation or suffering a detriment.</w:t>
      </w:r>
    </w:p>
    <w:p w14:paraId="035905A5" w14:textId="77777777" w:rsidR="00613B00" w:rsidRPr="00824395" w:rsidRDefault="00613B00" w:rsidP="00792CB4">
      <w:pPr>
        <w:spacing w:after="0" w:line="240" w:lineRule="auto"/>
        <w:ind w:left="567" w:hanging="567"/>
        <w:jc w:val="both"/>
        <w:rPr>
          <w:rFonts w:eastAsia="Times New Roman" w:cs="Times New Roman"/>
          <w:sz w:val="22"/>
        </w:rPr>
      </w:pPr>
    </w:p>
    <w:p w14:paraId="093A2E89" w14:textId="77777777" w:rsidR="00613B00" w:rsidRPr="00824395" w:rsidRDefault="00613B00" w:rsidP="007F2BC6">
      <w:pPr>
        <w:numPr>
          <w:ilvl w:val="1"/>
          <w:numId w:val="9"/>
        </w:numPr>
        <w:spacing w:after="0" w:line="240" w:lineRule="auto"/>
        <w:ind w:left="567" w:hanging="567"/>
        <w:jc w:val="both"/>
        <w:rPr>
          <w:rFonts w:eastAsia="Times New Roman" w:cs="Times New Roman"/>
          <w:sz w:val="22"/>
          <w:lang w:val="en-US"/>
        </w:rPr>
      </w:pPr>
      <w:r w:rsidRPr="00824395">
        <w:rPr>
          <w:rFonts w:eastAsia="Times New Roman" w:cs="Times New Roman"/>
          <w:sz w:val="22"/>
          <w:lang w:val="en-US"/>
        </w:rPr>
        <w:t>The school expects the highest standards of conduct from all employees and will treat any concern raised about illegal or improper conduct seriously, in confidence and will carry out a proper investigation.</w:t>
      </w:r>
    </w:p>
    <w:p w14:paraId="1817FBF6" w14:textId="77777777" w:rsidR="00613B00" w:rsidRPr="00824395" w:rsidRDefault="00613B00" w:rsidP="00792CB4">
      <w:pPr>
        <w:spacing w:after="0" w:line="240" w:lineRule="auto"/>
        <w:ind w:left="567" w:hanging="567"/>
        <w:jc w:val="both"/>
        <w:rPr>
          <w:rFonts w:eastAsia="Times New Roman" w:cs="Times New Roman"/>
          <w:sz w:val="22"/>
        </w:rPr>
      </w:pPr>
    </w:p>
    <w:p w14:paraId="6B29DD10" w14:textId="77777777" w:rsidR="00613B00" w:rsidRPr="00824395" w:rsidRDefault="00613B00" w:rsidP="007F2BC6">
      <w:pPr>
        <w:numPr>
          <w:ilvl w:val="1"/>
          <w:numId w:val="9"/>
        </w:numPr>
        <w:spacing w:after="0" w:line="240" w:lineRule="auto"/>
        <w:ind w:left="567" w:hanging="567"/>
        <w:jc w:val="both"/>
        <w:rPr>
          <w:rFonts w:eastAsia="Times New Roman" w:cs="Times New Roman"/>
          <w:sz w:val="22"/>
        </w:rPr>
      </w:pPr>
      <w:r w:rsidRPr="00824395">
        <w:rPr>
          <w:rFonts w:eastAsia="Times New Roman" w:cs="Times New Roman"/>
          <w:sz w:val="22"/>
        </w:rPr>
        <w:t xml:space="preserve">This policy is recommended for adoption by all maintained schools (including community, voluntary controlled, community special, maintained nursery and pupil referral units). </w:t>
      </w:r>
      <w:r w:rsidR="003E78F6" w:rsidRPr="00824395">
        <w:rPr>
          <w:rFonts w:eastAsia="Times New Roman" w:cs="Times New Roman"/>
          <w:sz w:val="22"/>
        </w:rPr>
        <w:t xml:space="preserve">  </w:t>
      </w:r>
    </w:p>
    <w:p w14:paraId="4012A0B4" w14:textId="77777777" w:rsidR="00613B00" w:rsidRPr="00824395" w:rsidRDefault="00613B00" w:rsidP="00792CB4">
      <w:pPr>
        <w:spacing w:after="0" w:line="240" w:lineRule="auto"/>
        <w:ind w:left="567" w:hanging="567"/>
        <w:jc w:val="both"/>
        <w:rPr>
          <w:rFonts w:eastAsia="Times New Roman" w:cs="Times New Roman"/>
          <w:sz w:val="22"/>
        </w:rPr>
      </w:pPr>
    </w:p>
    <w:p w14:paraId="25ABF6D4" w14:textId="77777777" w:rsidR="00613B00" w:rsidRPr="00824395" w:rsidRDefault="00613B00" w:rsidP="007F2BC6">
      <w:pPr>
        <w:numPr>
          <w:ilvl w:val="1"/>
          <w:numId w:val="9"/>
        </w:numPr>
        <w:spacing w:after="0" w:line="240" w:lineRule="auto"/>
        <w:ind w:left="567" w:hanging="567"/>
        <w:jc w:val="both"/>
        <w:rPr>
          <w:rFonts w:eastAsia="Times New Roman" w:cs="Times New Roman"/>
          <w:sz w:val="22"/>
        </w:rPr>
      </w:pPr>
      <w:r w:rsidRPr="00824395">
        <w:rPr>
          <w:rFonts w:eastAsia="Times New Roman" w:cs="Times New Roman"/>
          <w:sz w:val="22"/>
        </w:rPr>
        <w:t>This policy is also recommended for adoption by the governing body in Foundation and Voluntary Aided Schools.</w:t>
      </w:r>
    </w:p>
    <w:p w14:paraId="5128E9E6" w14:textId="77777777" w:rsidR="00613B00" w:rsidRPr="00824395" w:rsidRDefault="00613B00" w:rsidP="00792CB4">
      <w:pPr>
        <w:spacing w:after="0" w:line="240" w:lineRule="auto"/>
        <w:ind w:left="567" w:hanging="567"/>
        <w:jc w:val="both"/>
        <w:rPr>
          <w:rFonts w:eastAsia="Times New Roman" w:cs="Times New Roman"/>
          <w:sz w:val="22"/>
        </w:rPr>
      </w:pPr>
    </w:p>
    <w:p w14:paraId="29A1EFF4" w14:textId="77777777" w:rsidR="00613B00" w:rsidRPr="00824395" w:rsidRDefault="00613B00" w:rsidP="007F2BC6">
      <w:pPr>
        <w:numPr>
          <w:ilvl w:val="1"/>
          <w:numId w:val="9"/>
        </w:numPr>
        <w:spacing w:after="0" w:line="240" w:lineRule="auto"/>
        <w:ind w:left="567" w:hanging="567"/>
        <w:jc w:val="both"/>
        <w:rPr>
          <w:rFonts w:eastAsia="Times New Roman" w:cs="Times New Roman"/>
          <w:sz w:val="22"/>
        </w:rPr>
      </w:pPr>
      <w:r w:rsidRPr="00824395">
        <w:rPr>
          <w:rFonts w:eastAsia="Times New Roman" w:cs="Times New Roman"/>
          <w:sz w:val="22"/>
        </w:rPr>
        <w:t xml:space="preserve">This policy is also recommended for adoption by </w:t>
      </w:r>
      <w:r w:rsidR="009079D0" w:rsidRPr="00824395">
        <w:rPr>
          <w:rFonts w:eastAsia="Times New Roman" w:cs="Times New Roman"/>
          <w:sz w:val="22"/>
        </w:rPr>
        <w:t>A</w:t>
      </w:r>
      <w:r w:rsidRPr="00824395">
        <w:rPr>
          <w:rFonts w:eastAsia="Times New Roman" w:cs="Times New Roman"/>
          <w:sz w:val="22"/>
        </w:rPr>
        <w:t xml:space="preserve">cademies and </w:t>
      </w:r>
      <w:r w:rsidR="009079D0" w:rsidRPr="00824395">
        <w:rPr>
          <w:rFonts w:eastAsia="Times New Roman" w:cs="Times New Roman"/>
          <w:sz w:val="22"/>
        </w:rPr>
        <w:t>F</w:t>
      </w:r>
      <w:r w:rsidRPr="00824395">
        <w:rPr>
          <w:rFonts w:eastAsia="Times New Roman" w:cs="Times New Roman"/>
          <w:sz w:val="22"/>
        </w:rPr>
        <w:t xml:space="preserve">ree </w:t>
      </w:r>
      <w:r w:rsidR="009079D0" w:rsidRPr="00824395">
        <w:rPr>
          <w:rFonts w:eastAsia="Times New Roman" w:cs="Times New Roman"/>
          <w:sz w:val="22"/>
        </w:rPr>
        <w:t xml:space="preserve">Schools </w:t>
      </w:r>
      <w:r w:rsidRPr="00824395">
        <w:rPr>
          <w:rFonts w:eastAsia="Times New Roman" w:cs="Times New Roman"/>
          <w:sz w:val="22"/>
        </w:rPr>
        <w:t>modified as appropriate.</w:t>
      </w:r>
    </w:p>
    <w:p w14:paraId="447F1D7C" w14:textId="77777777" w:rsidR="00613B00" w:rsidRPr="00824395" w:rsidRDefault="00613B00" w:rsidP="00792CB4">
      <w:pPr>
        <w:spacing w:after="0" w:line="240" w:lineRule="auto"/>
        <w:ind w:left="567" w:hanging="567"/>
        <w:jc w:val="both"/>
        <w:rPr>
          <w:rFonts w:eastAsia="Times New Roman" w:cs="Times New Roman"/>
          <w:sz w:val="22"/>
        </w:rPr>
      </w:pPr>
    </w:p>
    <w:p w14:paraId="5B9B0094" w14:textId="77777777" w:rsidR="00613B00" w:rsidRPr="00613B00" w:rsidRDefault="00613B00" w:rsidP="007F2BC6">
      <w:pPr>
        <w:numPr>
          <w:ilvl w:val="1"/>
          <w:numId w:val="9"/>
        </w:numPr>
        <w:spacing w:after="0" w:line="240" w:lineRule="auto"/>
        <w:ind w:left="567" w:hanging="567"/>
        <w:jc w:val="both"/>
        <w:rPr>
          <w:rFonts w:eastAsia="Times New Roman" w:cs="Times New Roman"/>
          <w:szCs w:val="24"/>
        </w:rPr>
      </w:pPr>
      <w:r w:rsidRPr="00824395">
        <w:rPr>
          <w:rFonts w:eastAsia="Times New Roman" w:cs="Times New Roman"/>
          <w:sz w:val="22"/>
        </w:rPr>
        <w:t>This policy accords with current education and employment law.</w:t>
      </w:r>
      <w:r w:rsidRPr="00613B00">
        <w:rPr>
          <w:rFonts w:eastAsia="Times New Roman" w:cs="Times New Roman"/>
          <w:szCs w:val="24"/>
        </w:rPr>
        <w:tab/>
        <w:t xml:space="preserve"> </w:t>
      </w:r>
    </w:p>
    <w:p w14:paraId="64720222" w14:textId="77777777" w:rsidR="00613B00" w:rsidRPr="00613B00" w:rsidRDefault="00613B00" w:rsidP="007C5341">
      <w:pPr>
        <w:spacing w:line="240" w:lineRule="auto"/>
        <w:ind w:left="720"/>
        <w:contextualSpacing/>
        <w:rPr>
          <w:rFonts w:eastAsia="Calibri" w:cs="Times New Roman"/>
        </w:rPr>
      </w:pPr>
    </w:p>
    <w:p w14:paraId="04C8C06D" w14:textId="77777777" w:rsidR="00613B00" w:rsidRPr="00D01222" w:rsidRDefault="00613B00" w:rsidP="00792CB4">
      <w:pPr>
        <w:pStyle w:val="Heading2"/>
      </w:pPr>
      <w:bookmarkStart w:id="1" w:name="_Toc228368461"/>
      <w:r w:rsidRPr="00D01222">
        <w:t>2.</w:t>
      </w:r>
      <w:r w:rsidRPr="00D01222">
        <w:tab/>
      </w:r>
      <w:r w:rsidR="00D01222">
        <w:t>DEFINITIONS</w:t>
      </w:r>
      <w:bookmarkEnd w:id="1"/>
    </w:p>
    <w:p w14:paraId="7A569AD3" w14:textId="2C8739C5" w:rsidR="00ED50D3" w:rsidRPr="00FF52A7" w:rsidRDefault="00ED50D3" w:rsidP="00E17A10">
      <w:pPr>
        <w:spacing w:after="0" w:line="240" w:lineRule="auto"/>
        <w:jc w:val="both"/>
        <w:rPr>
          <w:rFonts w:eastAsia="Times New Roman" w:cs="Arial"/>
          <w:sz w:val="22"/>
        </w:rPr>
      </w:pPr>
    </w:p>
    <w:p w14:paraId="677E774D" w14:textId="77777777" w:rsidR="00ED50D3" w:rsidRPr="00FF52A7" w:rsidRDefault="00ED50D3" w:rsidP="00792CB4">
      <w:pPr>
        <w:spacing w:after="0" w:line="240" w:lineRule="auto"/>
        <w:ind w:left="567" w:hanging="567"/>
        <w:jc w:val="both"/>
        <w:rPr>
          <w:rFonts w:eastAsia="Times New Roman" w:cs="Times New Roman"/>
          <w:sz w:val="22"/>
        </w:rPr>
      </w:pPr>
    </w:p>
    <w:p w14:paraId="79B3BF7A" w14:textId="1246C036" w:rsidR="00613B00" w:rsidRPr="00FF52A7" w:rsidRDefault="0056659A" w:rsidP="0056659A">
      <w:pPr>
        <w:spacing w:after="0" w:line="240" w:lineRule="auto"/>
        <w:ind w:left="567" w:hanging="567"/>
        <w:jc w:val="both"/>
        <w:rPr>
          <w:rFonts w:eastAsia="Times New Roman" w:cs="Times New Roman"/>
          <w:sz w:val="22"/>
        </w:rPr>
      </w:pPr>
      <w:r>
        <w:rPr>
          <w:rFonts w:eastAsia="Times New Roman" w:cs="Times New Roman"/>
          <w:sz w:val="22"/>
        </w:rPr>
        <w:t>2.</w:t>
      </w:r>
      <w:r w:rsidR="00E17A10">
        <w:rPr>
          <w:rFonts w:eastAsia="Times New Roman" w:cs="Times New Roman"/>
          <w:sz w:val="22"/>
        </w:rPr>
        <w:t>1</w:t>
      </w:r>
      <w:r>
        <w:rPr>
          <w:rFonts w:eastAsia="Times New Roman" w:cs="Times New Roman"/>
          <w:sz w:val="22"/>
        </w:rPr>
        <w:tab/>
      </w:r>
      <w:r w:rsidR="00613B00" w:rsidRPr="00FF52A7">
        <w:rPr>
          <w:rFonts w:eastAsia="Times New Roman" w:cs="Times New Roman"/>
          <w:sz w:val="22"/>
        </w:rPr>
        <w:t>The law does not define the term “</w:t>
      </w:r>
      <w:r w:rsidR="00613B00" w:rsidRPr="00FF52A7">
        <w:rPr>
          <w:rFonts w:eastAsia="Times New Roman" w:cs="Times New Roman"/>
          <w:b/>
          <w:sz w:val="22"/>
        </w:rPr>
        <w:t>whistleblowing</w:t>
      </w:r>
      <w:r w:rsidR="00613B00" w:rsidRPr="00FF52A7">
        <w:rPr>
          <w:rFonts w:eastAsia="Times New Roman" w:cs="Times New Roman"/>
          <w:sz w:val="22"/>
        </w:rPr>
        <w:t xml:space="preserve">“. Whistleblowing can be described as the action of an individual </w:t>
      </w:r>
      <w:r w:rsidR="009079D0" w:rsidRPr="00FF52A7">
        <w:rPr>
          <w:rFonts w:eastAsia="Times New Roman" w:cs="Times New Roman"/>
          <w:sz w:val="22"/>
        </w:rPr>
        <w:t xml:space="preserve">disclosing concerns relating to a perceived </w:t>
      </w:r>
      <w:r w:rsidR="00613B00" w:rsidRPr="00FF52A7">
        <w:rPr>
          <w:rFonts w:eastAsia="Times New Roman" w:cs="Times New Roman"/>
          <w:sz w:val="22"/>
        </w:rPr>
        <w:t>wrongdoing by employers or third parties in the context of the workplace</w:t>
      </w:r>
      <w:r w:rsidR="00A63BCE">
        <w:rPr>
          <w:rFonts w:eastAsia="Times New Roman" w:cs="Times New Roman"/>
          <w:sz w:val="22"/>
        </w:rPr>
        <w:t>, that affects others</w:t>
      </w:r>
      <w:r w:rsidR="00613B00" w:rsidRPr="00FF52A7">
        <w:rPr>
          <w:rFonts w:eastAsia="Times New Roman" w:cs="Times New Roman"/>
          <w:sz w:val="22"/>
        </w:rPr>
        <w:t>. "Whistleblowing" is the term which has been adopted to describe arrangements which allow employees to express concerns (otherwise known as “blowing the whistle”) about malpractice</w:t>
      </w:r>
      <w:r w:rsidR="009079D0" w:rsidRPr="00FF52A7">
        <w:rPr>
          <w:rFonts w:eastAsia="Times New Roman" w:cs="Times New Roman"/>
          <w:sz w:val="22"/>
        </w:rPr>
        <w:t>, impropriety or wrongdoing</w:t>
      </w:r>
      <w:r w:rsidR="00613B00" w:rsidRPr="00FF52A7">
        <w:rPr>
          <w:rFonts w:eastAsia="Times New Roman" w:cs="Times New Roman"/>
          <w:sz w:val="22"/>
        </w:rPr>
        <w:t xml:space="preserve"> which may be occurring in the workplace. </w:t>
      </w:r>
    </w:p>
    <w:p w14:paraId="7FC5AAD8" w14:textId="77777777" w:rsidR="00613B00" w:rsidRPr="00FF52A7" w:rsidRDefault="00613B00" w:rsidP="00792CB4">
      <w:pPr>
        <w:spacing w:after="0" w:line="240" w:lineRule="auto"/>
        <w:ind w:left="567" w:hanging="567"/>
        <w:jc w:val="both"/>
        <w:rPr>
          <w:rFonts w:eastAsia="Times New Roman" w:cs="Times New Roman"/>
          <w:sz w:val="22"/>
        </w:rPr>
      </w:pPr>
    </w:p>
    <w:p w14:paraId="5D3826AA" w14:textId="0A3ADC31" w:rsidR="00613B00" w:rsidRPr="00FF52A7" w:rsidRDefault="00613B00" w:rsidP="00792CB4">
      <w:pPr>
        <w:spacing w:after="0" w:line="240" w:lineRule="auto"/>
        <w:ind w:left="567" w:hanging="567"/>
        <w:jc w:val="both"/>
        <w:rPr>
          <w:rFonts w:eastAsia="Times New Roman" w:cs="Times New Roman"/>
          <w:sz w:val="22"/>
        </w:rPr>
      </w:pPr>
      <w:r w:rsidRPr="00FF52A7">
        <w:rPr>
          <w:rFonts w:eastAsia="Times New Roman" w:cs="Times New Roman"/>
          <w:sz w:val="22"/>
        </w:rPr>
        <w:tab/>
        <w:t xml:space="preserve">The correct legal definition for “whistleblowing” is when an employee makes a </w:t>
      </w:r>
      <w:r w:rsidRPr="00FF52A7">
        <w:rPr>
          <w:rFonts w:eastAsia="Times New Roman" w:cs="Times New Roman"/>
          <w:b/>
          <w:sz w:val="22"/>
        </w:rPr>
        <w:t>“qualifying disclosure</w:t>
      </w:r>
      <w:r w:rsidRPr="00FF52A7">
        <w:rPr>
          <w:rFonts w:eastAsia="Times New Roman" w:cs="Times New Roman"/>
          <w:sz w:val="22"/>
        </w:rPr>
        <w:t xml:space="preserve">”. A qualifying disclosure is one made in the </w:t>
      </w:r>
      <w:r w:rsidRPr="00FF52A7">
        <w:rPr>
          <w:rFonts w:eastAsia="Times New Roman" w:cs="Times New Roman"/>
          <w:b/>
          <w:sz w:val="22"/>
        </w:rPr>
        <w:t xml:space="preserve">public interest </w:t>
      </w:r>
      <w:r w:rsidRPr="00FF52A7">
        <w:rPr>
          <w:rFonts w:eastAsia="Times New Roman" w:cs="Times New Roman"/>
          <w:sz w:val="22"/>
        </w:rPr>
        <w:t xml:space="preserve">by an employee who has a </w:t>
      </w:r>
      <w:r w:rsidRPr="00FF52A7">
        <w:rPr>
          <w:rFonts w:eastAsia="Times New Roman" w:cs="Times New Roman"/>
          <w:b/>
          <w:sz w:val="22"/>
        </w:rPr>
        <w:t>reasonable belief</w:t>
      </w:r>
      <w:r w:rsidRPr="00FF52A7">
        <w:rPr>
          <w:rFonts w:eastAsia="Times New Roman" w:cs="Times New Roman"/>
          <w:sz w:val="22"/>
        </w:rPr>
        <w:t xml:space="preserve"> that something is, or may </w:t>
      </w:r>
      <w:r w:rsidR="007E1F12" w:rsidRPr="00FF52A7">
        <w:rPr>
          <w:rFonts w:eastAsia="Times New Roman" w:cs="Times New Roman"/>
          <w:sz w:val="22"/>
        </w:rPr>
        <w:t>be: -</w:t>
      </w:r>
      <w:r w:rsidRPr="00FF52A7">
        <w:rPr>
          <w:rFonts w:eastAsia="Times New Roman" w:cs="Times New Roman"/>
          <w:sz w:val="22"/>
        </w:rPr>
        <w:t xml:space="preserve"> </w:t>
      </w:r>
    </w:p>
    <w:p w14:paraId="4E302DE2" w14:textId="77777777" w:rsidR="00613B00" w:rsidRPr="00FF52A7" w:rsidRDefault="00613B00" w:rsidP="007C5341">
      <w:pPr>
        <w:spacing w:after="0" w:line="240" w:lineRule="auto"/>
        <w:jc w:val="both"/>
        <w:rPr>
          <w:rFonts w:eastAsia="Times New Roman" w:cs="Times New Roman"/>
          <w:b/>
          <w:i/>
          <w:sz w:val="22"/>
        </w:rPr>
      </w:pPr>
    </w:p>
    <w:p w14:paraId="295D270C" w14:textId="77777777" w:rsidR="00613B00" w:rsidRPr="00FF52A7" w:rsidRDefault="00613B00" w:rsidP="007F2BC6">
      <w:pPr>
        <w:numPr>
          <w:ilvl w:val="0"/>
          <w:numId w:val="14"/>
        </w:numPr>
        <w:spacing w:after="0" w:line="240" w:lineRule="auto"/>
        <w:ind w:left="1080"/>
        <w:jc w:val="both"/>
        <w:rPr>
          <w:rFonts w:eastAsia="Times New Roman" w:cs="Times New Roman"/>
          <w:sz w:val="22"/>
        </w:rPr>
      </w:pPr>
      <w:r w:rsidRPr="00FF52A7">
        <w:rPr>
          <w:rFonts w:eastAsia="Times New Roman" w:cs="Times New Roman"/>
          <w:sz w:val="22"/>
        </w:rPr>
        <w:t>A criminal offence;</w:t>
      </w:r>
    </w:p>
    <w:p w14:paraId="75AFB912" w14:textId="77777777" w:rsidR="00613B00" w:rsidRPr="00FF52A7" w:rsidRDefault="00613B00" w:rsidP="007C5341">
      <w:pPr>
        <w:spacing w:after="0" w:line="240" w:lineRule="auto"/>
        <w:ind w:firstLine="720"/>
        <w:jc w:val="both"/>
        <w:rPr>
          <w:rFonts w:eastAsia="Times New Roman" w:cs="Times New Roman"/>
          <w:sz w:val="22"/>
        </w:rPr>
      </w:pPr>
    </w:p>
    <w:p w14:paraId="715BCCD7" w14:textId="77777777" w:rsidR="00613B00" w:rsidRPr="00FF52A7" w:rsidRDefault="00613B00" w:rsidP="007F2BC6">
      <w:pPr>
        <w:numPr>
          <w:ilvl w:val="0"/>
          <w:numId w:val="14"/>
        </w:numPr>
        <w:spacing w:after="0" w:line="240" w:lineRule="auto"/>
        <w:ind w:left="1080"/>
        <w:jc w:val="both"/>
        <w:rPr>
          <w:rFonts w:eastAsia="Times New Roman" w:cs="Times New Roman"/>
          <w:sz w:val="22"/>
        </w:rPr>
      </w:pPr>
      <w:r w:rsidRPr="00FF52A7">
        <w:rPr>
          <w:rFonts w:eastAsia="Times New Roman" w:cs="Times New Roman"/>
          <w:sz w:val="22"/>
        </w:rPr>
        <w:t>Failure to comply with a legal duty;</w:t>
      </w:r>
    </w:p>
    <w:p w14:paraId="69CE441F" w14:textId="77777777" w:rsidR="00613B00" w:rsidRPr="00FF52A7" w:rsidRDefault="00613B00" w:rsidP="007C5341">
      <w:pPr>
        <w:spacing w:after="0" w:line="240" w:lineRule="auto"/>
        <w:ind w:firstLine="720"/>
        <w:jc w:val="both"/>
        <w:rPr>
          <w:rFonts w:eastAsia="Times New Roman" w:cs="Times New Roman"/>
          <w:sz w:val="22"/>
        </w:rPr>
      </w:pPr>
    </w:p>
    <w:p w14:paraId="29184862" w14:textId="77777777" w:rsidR="00613B00" w:rsidRPr="00FF52A7" w:rsidRDefault="00613B00" w:rsidP="007F2BC6">
      <w:pPr>
        <w:numPr>
          <w:ilvl w:val="0"/>
          <w:numId w:val="14"/>
        </w:numPr>
        <w:spacing w:after="0" w:line="240" w:lineRule="auto"/>
        <w:ind w:left="1080"/>
        <w:jc w:val="both"/>
        <w:rPr>
          <w:rFonts w:eastAsia="Times New Roman" w:cs="Times New Roman"/>
          <w:sz w:val="22"/>
        </w:rPr>
      </w:pPr>
      <w:r w:rsidRPr="00FF52A7">
        <w:rPr>
          <w:rFonts w:eastAsia="Times New Roman" w:cs="Times New Roman"/>
          <w:sz w:val="22"/>
        </w:rPr>
        <w:t>A miscarriage of justice;</w:t>
      </w:r>
    </w:p>
    <w:p w14:paraId="239D9964" w14:textId="77777777" w:rsidR="00613B00" w:rsidRPr="00FF52A7" w:rsidRDefault="00613B00" w:rsidP="007C5341">
      <w:pPr>
        <w:spacing w:after="0" w:line="240" w:lineRule="auto"/>
        <w:ind w:firstLine="720"/>
        <w:jc w:val="both"/>
        <w:rPr>
          <w:rFonts w:eastAsia="Times New Roman" w:cs="Times New Roman"/>
          <w:sz w:val="22"/>
        </w:rPr>
      </w:pPr>
    </w:p>
    <w:p w14:paraId="7012573C" w14:textId="77777777" w:rsidR="00613B00" w:rsidRPr="00FF52A7" w:rsidRDefault="00613B00" w:rsidP="007F2BC6">
      <w:pPr>
        <w:numPr>
          <w:ilvl w:val="0"/>
          <w:numId w:val="14"/>
        </w:numPr>
        <w:spacing w:after="0" w:line="240" w:lineRule="auto"/>
        <w:ind w:left="1080"/>
        <w:jc w:val="both"/>
        <w:rPr>
          <w:rFonts w:eastAsia="Times New Roman" w:cs="Times New Roman"/>
          <w:sz w:val="22"/>
        </w:rPr>
      </w:pPr>
      <w:r w:rsidRPr="00FF52A7">
        <w:rPr>
          <w:rFonts w:eastAsia="Times New Roman" w:cs="Times New Roman"/>
          <w:sz w:val="22"/>
        </w:rPr>
        <w:t>A danger to the health and safety of any individual;</w:t>
      </w:r>
    </w:p>
    <w:p w14:paraId="0AA984B2" w14:textId="77777777" w:rsidR="00613B00" w:rsidRPr="00FF52A7" w:rsidRDefault="00613B00" w:rsidP="007C5341">
      <w:pPr>
        <w:spacing w:after="0" w:line="240" w:lineRule="auto"/>
        <w:ind w:firstLine="720"/>
        <w:jc w:val="both"/>
        <w:rPr>
          <w:rFonts w:eastAsia="Times New Roman" w:cs="Times New Roman"/>
          <w:sz w:val="22"/>
        </w:rPr>
      </w:pPr>
    </w:p>
    <w:p w14:paraId="245469B9" w14:textId="3E98E500" w:rsidR="00613B00" w:rsidRDefault="00613B00" w:rsidP="007F2BC6">
      <w:pPr>
        <w:numPr>
          <w:ilvl w:val="0"/>
          <w:numId w:val="14"/>
        </w:numPr>
        <w:spacing w:after="0" w:line="240" w:lineRule="auto"/>
        <w:ind w:left="1080"/>
        <w:jc w:val="both"/>
        <w:rPr>
          <w:rFonts w:eastAsia="Times New Roman" w:cs="Times New Roman"/>
          <w:sz w:val="22"/>
        </w:rPr>
      </w:pPr>
      <w:r w:rsidRPr="00FF52A7">
        <w:rPr>
          <w:rFonts w:eastAsia="Times New Roman" w:cs="Times New Roman"/>
          <w:sz w:val="22"/>
        </w:rPr>
        <w:t xml:space="preserve">Damaging the environment; </w:t>
      </w:r>
    </w:p>
    <w:p w14:paraId="6623FBB6" w14:textId="77777777" w:rsidR="0056659A" w:rsidRDefault="0056659A" w:rsidP="0056659A">
      <w:pPr>
        <w:spacing w:after="0" w:line="240" w:lineRule="auto"/>
        <w:ind w:left="1080"/>
        <w:jc w:val="both"/>
        <w:rPr>
          <w:rFonts w:eastAsia="Times New Roman" w:cs="Times New Roman"/>
          <w:sz w:val="22"/>
        </w:rPr>
      </w:pPr>
    </w:p>
    <w:p w14:paraId="0A960BAB" w14:textId="0B8771C3" w:rsidR="00A63BCE" w:rsidRDefault="00A63BCE" w:rsidP="007F2BC6">
      <w:pPr>
        <w:numPr>
          <w:ilvl w:val="0"/>
          <w:numId w:val="14"/>
        </w:numPr>
        <w:spacing w:after="0" w:line="240" w:lineRule="auto"/>
        <w:ind w:left="1080"/>
        <w:jc w:val="both"/>
        <w:rPr>
          <w:rFonts w:eastAsia="Times New Roman" w:cs="Times New Roman"/>
          <w:sz w:val="22"/>
        </w:rPr>
      </w:pPr>
      <w:r>
        <w:rPr>
          <w:rFonts w:eastAsia="Times New Roman" w:cs="Times New Roman"/>
          <w:sz w:val="22"/>
        </w:rPr>
        <w:t>Sexual Harassment</w:t>
      </w:r>
    </w:p>
    <w:p w14:paraId="55689581" w14:textId="77777777" w:rsidR="00FF52A7" w:rsidRPr="00FF52A7" w:rsidRDefault="00FF52A7" w:rsidP="007C5341">
      <w:pPr>
        <w:spacing w:after="0" w:line="240" w:lineRule="auto"/>
        <w:ind w:left="-360"/>
        <w:jc w:val="both"/>
        <w:rPr>
          <w:rFonts w:eastAsia="Times New Roman" w:cs="Times New Roman"/>
          <w:sz w:val="22"/>
        </w:rPr>
      </w:pPr>
    </w:p>
    <w:p w14:paraId="283C51A7" w14:textId="77777777" w:rsidR="00613B00" w:rsidRPr="00FF52A7" w:rsidRDefault="00613B00" w:rsidP="007F2BC6">
      <w:pPr>
        <w:numPr>
          <w:ilvl w:val="0"/>
          <w:numId w:val="14"/>
        </w:numPr>
        <w:spacing w:after="0" w:line="240" w:lineRule="auto"/>
        <w:ind w:left="1080"/>
        <w:jc w:val="both"/>
        <w:rPr>
          <w:rFonts w:eastAsia="Times New Roman" w:cs="Times New Roman"/>
          <w:sz w:val="22"/>
        </w:rPr>
      </w:pPr>
      <w:r w:rsidRPr="00FF52A7">
        <w:rPr>
          <w:rFonts w:eastAsia="Times New Roman" w:cs="Times New Roman"/>
          <w:sz w:val="22"/>
        </w:rPr>
        <w:t>A deliberate attempt to conceal any of the above.</w:t>
      </w:r>
    </w:p>
    <w:p w14:paraId="2D153AB4" w14:textId="77777777" w:rsidR="00613B00" w:rsidRPr="00FF52A7" w:rsidRDefault="00613B00" w:rsidP="007C5341">
      <w:pPr>
        <w:spacing w:after="0" w:line="240" w:lineRule="auto"/>
        <w:jc w:val="both"/>
        <w:rPr>
          <w:rFonts w:eastAsia="Times New Roman" w:cs="Times New Roman"/>
          <w:sz w:val="22"/>
        </w:rPr>
      </w:pPr>
    </w:p>
    <w:p w14:paraId="769BE46C" w14:textId="644CD490" w:rsidR="00DB2347" w:rsidRPr="00FF52A7" w:rsidRDefault="00E432D5" w:rsidP="00E432D5">
      <w:pPr>
        <w:spacing w:after="0" w:line="240" w:lineRule="auto"/>
        <w:ind w:left="567" w:hanging="567"/>
        <w:jc w:val="both"/>
        <w:rPr>
          <w:rFonts w:eastAsia="Times New Roman" w:cs="Times New Roman"/>
          <w:sz w:val="22"/>
        </w:rPr>
      </w:pPr>
      <w:r>
        <w:rPr>
          <w:rFonts w:eastAsia="Times New Roman" w:cs="Times New Roman"/>
          <w:sz w:val="22"/>
        </w:rPr>
        <w:t>2.2</w:t>
      </w:r>
      <w:r>
        <w:rPr>
          <w:rFonts w:eastAsia="Times New Roman" w:cs="Times New Roman"/>
          <w:sz w:val="22"/>
        </w:rPr>
        <w:tab/>
      </w:r>
      <w:r w:rsidR="00613B00" w:rsidRPr="00FF52A7">
        <w:rPr>
          <w:rFonts w:eastAsia="Times New Roman" w:cs="Times New Roman"/>
          <w:sz w:val="22"/>
        </w:rPr>
        <w:t xml:space="preserve">It is not necessary for the employee to have proof that such an act is being, has been, or is likely to be committed. A reasonable belief is sufficient. </w:t>
      </w:r>
    </w:p>
    <w:p w14:paraId="34BB8F64" w14:textId="77777777" w:rsidR="00613B00" w:rsidRPr="00FF52A7" w:rsidRDefault="00613B00" w:rsidP="007C5341">
      <w:pPr>
        <w:spacing w:after="0" w:line="240" w:lineRule="auto"/>
        <w:ind w:left="720"/>
        <w:jc w:val="both"/>
        <w:rPr>
          <w:rFonts w:eastAsia="Times New Roman" w:cs="Times New Roman"/>
          <w:sz w:val="22"/>
        </w:rPr>
      </w:pPr>
    </w:p>
    <w:p w14:paraId="1A78AC3F" w14:textId="42711C73" w:rsidR="00613B00" w:rsidRPr="00FF52A7" w:rsidRDefault="00613B00" w:rsidP="00792CB4">
      <w:pPr>
        <w:tabs>
          <w:tab w:val="left" w:pos="709"/>
          <w:tab w:val="center" w:pos="4153"/>
          <w:tab w:val="right" w:pos="8306"/>
        </w:tabs>
        <w:spacing w:after="0" w:line="240" w:lineRule="auto"/>
        <w:ind w:left="567" w:hanging="567"/>
        <w:jc w:val="both"/>
        <w:rPr>
          <w:rFonts w:eastAsia="Times New Roman" w:cs="Arial"/>
          <w:sz w:val="22"/>
        </w:rPr>
      </w:pPr>
      <w:r w:rsidRPr="00FF52A7">
        <w:rPr>
          <w:rFonts w:eastAsia="Times New Roman" w:cs="Arial"/>
          <w:sz w:val="22"/>
        </w:rPr>
        <w:t>2.3</w:t>
      </w:r>
      <w:r w:rsidRPr="00FF52A7">
        <w:rPr>
          <w:rFonts w:eastAsia="Times New Roman" w:cs="Arial"/>
          <w:sz w:val="22"/>
        </w:rPr>
        <w:tab/>
        <w:t xml:space="preserve">References to </w:t>
      </w:r>
      <w:r w:rsidR="009079D0" w:rsidRPr="00FF52A7">
        <w:rPr>
          <w:rFonts w:eastAsia="Times New Roman" w:cs="Arial"/>
          <w:sz w:val="22"/>
        </w:rPr>
        <w:t>“</w:t>
      </w:r>
      <w:r w:rsidRPr="00FF52A7">
        <w:rPr>
          <w:rFonts w:eastAsia="Times New Roman" w:cs="Arial"/>
          <w:sz w:val="22"/>
        </w:rPr>
        <w:t xml:space="preserve">Relevant </w:t>
      </w:r>
      <w:r w:rsidRPr="00FF52A7">
        <w:rPr>
          <w:rFonts w:eastAsia="Times New Roman" w:cs="Arial"/>
          <w:sz w:val="22"/>
        </w:rPr>
        <w:tab/>
        <w:t>Person</w:t>
      </w:r>
      <w:r w:rsidR="009079D0" w:rsidRPr="00FF52A7">
        <w:rPr>
          <w:rFonts w:eastAsia="Times New Roman" w:cs="Arial"/>
          <w:sz w:val="22"/>
        </w:rPr>
        <w:t>”</w:t>
      </w:r>
      <w:r w:rsidRPr="00FF52A7">
        <w:rPr>
          <w:rFonts w:eastAsia="Times New Roman" w:cs="Arial"/>
          <w:sz w:val="22"/>
        </w:rPr>
        <w:t xml:space="preserve"> mean</w:t>
      </w:r>
      <w:r w:rsidR="00715B27">
        <w:rPr>
          <w:rFonts w:eastAsia="Times New Roman" w:cs="Arial"/>
          <w:sz w:val="22"/>
        </w:rPr>
        <w:t>ing;</w:t>
      </w:r>
      <w:r w:rsidRPr="00FF52A7">
        <w:rPr>
          <w:rFonts w:eastAsia="Times New Roman" w:cs="Arial"/>
          <w:sz w:val="22"/>
        </w:rPr>
        <w:t xml:space="preserve"> the Headteacher or a member of the School’s Senior Management Team, or the Chair of Governors where a disclosure relates to the Headteacher.</w:t>
      </w:r>
    </w:p>
    <w:p w14:paraId="2274BA37" w14:textId="77777777" w:rsidR="00613B00" w:rsidRPr="00FF52A7" w:rsidRDefault="00613B00" w:rsidP="00792CB4">
      <w:pPr>
        <w:spacing w:after="0" w:line="240" w:lineRule="auto"/>
        <w:ind w:left="567" w:hanging="567"/>
        <w:jc w:val="both"/>
        <w:rPr>
          <w:rFonts w:eastAsia="Times New Roman" w:cs="Times New Roman"/>
          <w:sz w:val="22"/>
        </w:rPr>
      </w:pPr>
    </w:p>
    <w:p w14:paraId="731894D6" w14:textId="77777777" w:rsidR="00613B00" w:rsidRPr="00FF52A7" w:rsidRDefault="00613B00" w:rsidP="00792CB4">
      <w:pPr>
        <w:overflowPunct w:val="0"/>
        <w:autoSpaceDE w:val="0"/>
        <w:autoSpaceDN w:val="0"/>
        <w:adjustRightInd w:val="0"/>
        <w:spacing w:after="240" w:line="240" w:lineRule="auto"/>
        <w:ind w:left="567" w:hanging="567"/>
        <w:jc w:val="both"/>
        <w:rPr>
          <w:rFonts w:eastAsia="Times New Roman" w:cs="Arial"/>
          <w:sz w:val="22"/>
        </w:rPr>
      </w:pPr>
      <w:r w:rsidRPr="00FF52A7">
        <w:rPr>
          <w:rFonts w:eastAsia="Times New Roman" w:cs="Arial"/>
          <w:sz w:val="22"/>
        </w:rPr>
        <w:t>2.4</w:t>
      </w:r>
      <w:r w:rsidRPr="00FF52A7">
        <w:rPr>
          <w:rFonts w:eastAsia="Times New Roman" w:cs="Arial"/>
          <w:sz w:val="22"/>
        </w:rPr>
        <w:tab/>
        <w:t>References to “School” is used to describe any school to which the policy applies (including all academies, community schools, voluntary aided schools, voluntary controlled schools and free schools who adopt the policy).</w:t>
      </w:r>
    </w:p>
    <w:p w14:paraId="1112D32D" w14:textId="77777777" w:rsidR="00613B00" w:rsidRPr="00FF52A7" w:rsidRDefault="00613B00" w:rsidP="00792CB4">
      <w:pPr>
        <w:overflowPunct w:val="0"/>
        <w:autoSpaceDE w:val="0"/>
        <w:autoSpaceDN w:val="0"/>
        <w:adjustRightInd w:val="0"/>
        <w:spacing w:after="240" w:line="240" w:lineRule="auto"/>
        <w:ind w:left="567" w:hanging="567"/>
        <w:jc w:val="both"/>
        <w:rPr>
          <w:rFonts w:eastAsia="Times New Roman" w:cs="Arial"/>
          <w:sz w:val="22"/>
        </w:rPr>
      </w:pPr>
      <w:r w:rsidRPr="00FF52A7">
        <w:rPr>
          <w:rFonts w:eastAsia="Times New Roman" w:cs="Arial"/>
          <w:sz w:val="22"/>
        </w:rPr>
        <w:t>2.5</w:t>
      </w:r>
      <w:r w:rsidRPr="00FF52A7">
        <w:rPr>
          <w:rFonts w:eastAsia="Times New Roman" w:cs="Arial"/>
          <w:sz w:val="22"/>
        </w:rPr>
        <w:tab/>
        <w:t xml:space="preserve">References to the “Governing Body” or to “the Governors” refer to the governing body or governors of the school.  In respect of Academies, references to the “Governing Body” should be read </w:t>
      </w:r>
      <w:r w:rsidR="001F01E9">
        <w:rPr>
          <w:rFonts w:eastAsia="Times New Roman" w:cs="Arial"/>
          <w:sz w:val="22"/>
        </w:rPr>
        <w:t>as the</w:t>
      </w:r>
      <w:r w:rsidRPr="00FF52A7">
        <w:rPr>
          <w:rFonts w:eastAsia="Times New Roman" w:cs="Arial"/>
          <w:sz w:val="22"/>
        </w:rPr>
        <w:t xml:space="preserve"> Board of Directors or the Directors of the Academy Trust Company.</w:t>
      </w:r>
    </w:p>
    <w:p w14:paraId="1A3C1B86" w14:textId="77777777" w:rsidR="00613B00" w:rsidRPr="00FF52A7" w:rsidRDefault="00613B00" w:rsidP="00792CB4">
      <w:pPr>
        <w:overflowPunct w:val="0"/>
        <w:autoSpaceDE w:val="0"/>
        <w:autoSpaceDN w:val="0"/>
        <w:adjustRightInd w:val="0"/>
        <w:spacing w:after="240" w:line="240" w:lineRule="auto"/>
        <w:ind w:left="567" w:hanging="567"/>
        <w:jc w:val="both"/>
        <w:rPr>
          <w:rFonts w:eastAsia="Times New Roman" w:cs="Arial"/>
          <w:sz w:val="22"/>
        </w:rPr>
      </w:pPr>
      <w:r w:rsidRPr="00FF52A7">
        <w:rPr>
          <w:rFonts w:eastAsia="Times New Roman" w:cs="Arial"/>
          <w:sz w:val="22"/>
        </w:rPr>
        <w:t>2.6</w:t>
      </w:r>
      <w:r w:rsidRPr="00FF52A7">
        <w:rPr>
          <w:rFonts w:eastAsia="Times New Roman" w:cs="Arial"/>
          <w:sz w:val="22"/>
        </w:rPr>
        <w:tab/>
        <w:t>References to the “Headteacher” refer to the headteacher of the school or the Principal of the Academy.</w:t>
      </w:r>
    </w:p>
    <w:p w14:paraId="0EF8A3AC" w14:textId="77777777" w:rsidR="00613B00" w:rsidRPr="00FF52A7" w:rsidRDefault="00613B00" w:rsidP="00792CB4">
      <w:pPr>
        <w:tabs>
          <w:tab w:val="left" w:pos="709"/>
        </w:tabs>
        <w:spacing w:after="120" w:line="240" w:lineRule="auto"/>
        <w:ind w:left="567" w:hanging="567"/>
        <w:jc w:val="both"/>
        <w:rPr>
          <w:rFonts w:eastAsia="Times New Roman" w:cs="Arial"/>
          <w:color w:val="000000"/>
          <w:sz w:val="22"/>
        </w:rPr>
      </w:pPr>
      <w:r w:rsidRPr="00FF52A7">
        <w:rPr>
          <w:rFonts w:eastAsia="Times New Roman" w:cs="Arial"/>
          <w:color w:val="000000"/>
          <w:sz w:val="22"/>
        </w:rPr>
        <w:t>2.7</w:t>
      </w:r>
      <w:r w:rsidRPr="00FF52A7">
        <w:rPr>
          <w:rFonts w:eastAsia="Times New Roman" w:cs="Arial"/>
          <w:color w:val="000000"/>
          <w:sz w:val="22"/>
        </w:rPr>
        <w:tab/>
        <w:t>References in this policy to the Chair of Governors will include a reference to the vice chair of governors in cases where the decision</w:t>
      </w:r>
      <w:r w:rsidR="0021261A" w:rsidRPr="00FF52A7">
        <w:rPr>
          <w:rFonts w:eastAsia="Times New Roman" w:cs="Arial"/>
          <w:color w:val="000000"/>
          <w:sz w:val="22"/>
        </w:rPr>
        <w:t>-</w:t>
      </w:r>
      <w:r w:rsidRPr="00FF52A7">
        <w:rPr>
          <w:rFonts w:eastAsia="Times New Roman" w:cs="Arial"/>
          <w:color w:val="000000"/>
          <w:sz w:val="22"/>
        </w:rPr>
        <w:t>making responsibilities of the chair of governors have been delegated to the vice chair of governors.</w:t>
      </w:r>
    </w:p>
    <w:p w14:paraId="73ABB59A" w14:textId="77777777" w:rsidR="00613B00" w:rsidRPr="00FF52A7" w:rsidRDefault="00613B00" w:rsidP="00792CB4">
      <w:pPr>
        <w:spacing w:after="0" w:line="240" w:lineRule="auto"/>
        <w:ind w:left="567" w:hanging="567"/>
        <w:jc w:val="both"/>
        <w:rPr>
          <w:rFonts w:eastAsia="Times New Roman" w:cs="Times New Roman"/>
          <w:sz w:val="22"/>
          <w:lang w:val="en-US"/>
        </w:rPr>
      </w:pPr>
      <w:r w:rsidRPr="00FF52A7">
        <w:rPr>
          <w:rFonts w:eastAsia="Times New Roman" w:cs="Times New Roman"/>
          <w:sz w:val="22"/>
        </w:rPr>
        <w:t>2.8</w:t>
      </w:r>
      <w:r w:rsidRPr="00FF52A7">
        <w:rPr>
          <w:rFonts w:eastAsia="Times New Roman" w:cs="Times New Roman"/>
          <w:sz w:val="22"/>
        </w:rPr>
        <w:tab/>
        <w:t xml:space="preserve">References to “employees” means </w:t>
      </w:r>
      <w:r w:rsidRPr="00FF52A7">
        <w:rPr>
          <w:rFonts w:eastAsia="Times New Roman" w:cs="Times New Roman"/>
          <w:sz w:val="22"/>
          <w:lang w:val="en-US"/>
        </w:rPr>
        <w:t>the Headteacher, members of the Senior Leadership Team, employees, consultants, part-time and fixed term workers, temporary and agency staff and any other individuals who undertake to do or perform personally any work or service for the school</w:t>
      </w:r>
      <w:r w:rsidR="009079D0" w:rsidRPr="00FF52A7">
        <w:rPr>
          <w:rFonts w:eastAsia="Times New Roman" w:cs="Times New Roman"/>
          <w:sz w:val="22"/>
          <w:lang w:val="en-US"/>
        </w:rPr>
        <w:t xml:space="preserve"> </w:t>
      </w:r>
      <w:r w:rsidR="00E95B13" w:rsidRPr="00FF52A7">
        <w:rPr>
          <w:rFonts w:eastAsia="Times New Roman" w:cs="Times New Roman"/>
          <w:sz w:val="22"/>
          <w:lang w:val="en-US"/>
        </w:rPr>
        <w:t>including contractors, sub</w:t>
      </w:r>
      <w:r w:rsidR="0021261A" w:rsidRPr="00FF52A7">
        <w:rPr>
          <w:rFonts w:eastAsia="Times New Roman" w:cs="Times New Roman"/>
          <w:sz w:val="22"/>
          <w:lang w:val="en-US"/>
        </w:rPr>
        <w:t>-</w:t>
      </w:r>
      <w:r w:rsidR="00E95B13" w:rsidRPr="00FF52A7">
        <w:rPr>
          <w:rFonts w:eastAsia="Times New Roman" w:cs="Times New Roman"/>
          <w:sz w:val="22"/>
          <w:lang w:val="en-US"/>
        </w:rPr>
        <w:t>contractors, volunteers and ex</w:t>
      </w:r>
      <w:r w:rsidR="0021261A" w:rsidRPr="00FF52A7">
        <w:rPr>
          <w:rFonts w:eastAsia="Times New Roman" w:cs="Times New Roman"/>
          <w:sz w:val="22"/>
          <w:lang w:val="en-US"/>
        </w:rPr>
        <w:t>-</w:t>
      </w:r>
      <w:r w:rsidR="00E95B13" w:rsidRPr="00FF52A7">
        <w:rPr>
          <w:rFonts w:eastAsia="Times New Roman" w:cs="Times New Roman"/>
          <w:sz w:val="22"/>
          <w:lang w:val="en-US"/>
        </w:rPr>
        <w:t>employees.</w:t>
      </w:r>
    </w:p>
    <w:p w14:paraId="1D62D706" w14:textId="77777777" w:rsidR="00613B00" w:rsidRPr="00613B00" w:rsidRDefault="00613B00" w:rsidP="007C5341">
      <w:pPr>
        <w:tabs>
          <w:tab w:val="left" w:pos="709"/>
        </w:tabs>
        <w:spacing w:after="0" w:line="240" w:lineRule="auto"/>
        <w:ind w:left="720" w:hanging="720"/>
        <w:jc w:val="both"/>
        <w:rPr>
          <w:rFonts w:eastAsia="Times New Roman" w:cs="Times New Roman"/>
          <w:szCs w:val="24"/>
        </w:rPr>
      </w:pPr>
    </w:p>
    <w:p w14:paraId="73DFC13E" w14:textId="77777777" w:rsidR="00613B00" w:rsidRPr="00D01222" w:rsidRDefault="00613B00" w:rsidP="00792CB4">
      <w:pPr>
        <w:pStyle w:val="Heading2"/>
      </w:pPr>
      <w:bookmarkStart w:id="2" w:name="_Toc228368462"/>
      <w:r w:rsidRPr="00D01222">
        <w:t>3.</w:t>
      </w:r>
      <w:r w:rsidRPr="00D01222">
        <w:tab/>
        <w:t>S</w:t>
      </w:r>
      <w:r w:rsidR="00D01222">
        <w:t>COPE</w:t>
      </w:r>
      <w:bookmarkEnd w:id="2"/>
    </w:p>
    <w:p w14:paraId="6A054CF9" w14:textId="77777777" w:rsidR="00613B00" w:rsidRPr="00613B00" w:rsidRDefault="00613B00" w:rsidP="007C5341">
      <w:pPr>
        <w:spacing w:after="0" w:line="240" w:lineRule="auto"/>
        <w:ind w:left="720" w:hanging="720"/>
        <w:jc w:val="both"/>
        <w:rPr>
          <w:rFonts w:eastAsia="Times New Roman" w:cs="Times New Roman"/>
          <w:szCs w:val="24"/>
          <w:lang w:val="en-US"/>
        </w:rPr>
      </w:pPr>
    </w:p>
    <w:p w14:paraId="6866EA8F" w14:textId="238EDAA4"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r w:rsidRPr="007F2BC6">
        <w:rPr>
          <w:rFonts w:eastAsia="Times New Roman" w:cs="Times New Roman"/>
          <w:sz w:val="22"/>
          <w:lang w:val="en-US"/>
        </w:rPr>
        <w:t>3.</w:t>
      </w:r>
      <w:r w:rsidR="00E95B13" w:rsidRPr="007F2BC6">
        <w:rPr>
          <w:rFonts w:eastAsia="Times New Roman" w:cs="Times New Roman"/>
          <w:sz w:val="22"/>
          <w:lang w:val="en-US"/>
        </w:rPr>
        <w:t>1</w:t>
      </w:r>
      <w:r w:rsidRPr="00613B00">
        <w:rPr>
          <w:rFonts w:eastAsia="Times New Roman" w:cs="Times New Roman"/>
          <w:szCs w:val="24"/>
          <w:lang w:val="en-US"/>
        </w:rPr>
        <w:tab/>
      </w:r>
      <w:r w:rsidRPr="00FF52A7">
        <w:rPr>
          <w:rFonts w:eastAsia="Times New Roman" w:cs="Times New Roman"/>
          <w:color w:val="000000" w:themeColor="text1"/>
          <w:sz w:val="22"/>
          <w:lang w:val="en-US"/>
        </w:rPr>
        <w:t xml:space="preserve">This policy sets out the way in which employees may raise any genuine and legitimate concerns that they have about incidents of misconduct or malpractice and how these concerns will be dealt with. </w:t>
      </w:r>
      <w:r w:rsidR="00E95B13" w:rsidRPr="00FF52A7">
        <w:rPr>
          <w:rFonts w:eastAsia="Times New Roman" w:cs="Times New Roman"/>
          <w:color w:val="000000" w:themeColor="text1"/>
          <w:sz w:val="22"/>
          <w:lang w:val="en-US"/>
        </w:rPr>
        <w:t>Whilst protection under the legislation covers most types of workers, it is not extended to volunteers, the</w:t>
      </w:r>
      <w:r w:rsidR="006B3832">
        <w:rPr>
          <w:rFonts w:eastAsia="Times New Roman" w:cs="Times New Roman"/>
          <w:color w:val="000000" w:themeColor="text1"/>
          <w:sz w:val="22"/>
          <w:lang w:val="en-US"/>
        </w:rPr>
        <w:t xml:space="preserve"> genuinely</w:t>
      </w:r>
      <w:r w:rsidR="00E95B13" w:rsidRPr="00FF52A7">
        <w:rPr>
          <w:rFonts w:eastAsia="Times New Roman" w:cs="Times New Roman"/>
          <w:color w:val="000000" w:themeColor="text1"/>
          <w:sz w:val="22"/>
          <w:lang w:val="en-US"/>
        </w:rPr>
        <w:t xml:space="preserve"> self</w:t>
      </w:r>
      <w:r w:rsidR="0021261A" w:rsidRPr="00FF52A7">
        <w:rPr>
          <w:rFonts w:eastAsia="Times New Roman" w:cs="Times New Roman"/>
          <w:color w:val="000000" w:themeColor="text1"/>
          <w:sz w:val="22"/>
          <w:lang w:val="en-US"/>
        </w:rPr>
        <w:t>-</w:t>
      </w:r>
      <w:r w:rsidR="00E95B13" w:rsidRPr="00FF52A7">
        <w:rPr>
          <w:rFonts w:eastAsia="Times New Roman" w:cs="Times New Roman"/>
          <w:color w:val="000000" w:themeColor="text1"/>
          <w:sz w:val="22"/>
          <w:lang w:val="en-US"/>
        </w:rPr>
        <w:t>employed</w:t>
      </w:r>
      <w:r w:rsidR="006B3832">
        <w:rPr>
          <w:rFonts w:eastAsia="Times New Roman" w:cs="Times New Roman"/>
          <w:color w:val="000000" w:themeColor="text1"/>
          <w:sz w:val="22"/>
          <w:lang w:val="en-US"/>
        </w:rPr>
        <w:t>, a non-executive director, a member of the armed forces or a solicitor or barrister learning about an issue covered by professional privilege</w:t>
      </w:r>
      <w:r w:rsidR="00E95B13" w:rsidRPr="00FF52A7">
        <w:rPr>
          <w:rFonts w:eastAsia="Times New Roman" w:cs="Times New Roman"/>
          <w:color w:val="000000" w:themeColor="text1"/>
          <w:sz w:val="22"/>
          <w:lang w:val="en-US"/>
        </w:rPr>
        <w:t xml:space="preserve"> or the general public. However, the principles outlined in this policy, as far as they can be, will be applied to whistleblowing allegations received from sources other than employees. </w:t>
      </w:r>
    </w:p>
    <w:p w14:paraId="4F4164B0"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p>
    <w:p w14:paraId="1AC08DA1"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r w:rsidRPr="00FF52A7">
        <w:rPr>
          <w:rFonts w:eastAsia="Times New Roman" w:cs="Times New Roman"/>
          <w:color w:val="000000" w:themeColor="text1"/>
          <w:sz w:val="22"/>
          <w:lang w:val="en-US"/>
        </w:rPr>
        <w:t>3.</w:t>
      </w:r>
      <w:r w:rsidR="00E95B13" w:rsidRPr="00FF52A7">
        <w:rPr>
          <w:rFonts w:eastAsia="Times New Roman" w:cs="Times New Roman"/>
          <w:color w:val="000000" w:themeColor="text1"/>
          <w:sz w:val="22"/>
          <w:lang w:val="en-US"/>
        </w:rPr>
        <w:t>2</w:t>
      </w:r>
      <w:r w:rsidRPr="00FF52A7">
        <w:rPr>
          <w:rFonts w:eastAsia="Times New Roman" w:cs="Times New Roman"/>
          <w:color w:val="000000" w:themeColor="text1"/>
          <w:sz w:val="22"/>
          <w:lang w:val="en-US"/>
        </w:rPr>
        <w:tab/>
        <w:t>This policy has specific sections to advise employees of the process to be followed when raising a concern and how the school will respond.</w:t>
      </w:r>
    </w:p>
    <w:p w14:paraId="68061D39"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p>
    <w:p w14:paraId="4D9BF557" w14:textId="77777777" w:rsidR="00613B00" w:rsidRPr="00FF52A7" w:rsidRDefault="00613B00" w:rsidP="00792CB4">
      <w:pPr>
        <w:spacing w:after="0" w:line="240" w:lineRule="auto"/>
        <w:ind w:left="567" w:hanging="567"/>
        <w:jc w:val="both"/>
        <w:rPr>
          <w:rFonts w:eastAsia="Times New Roman" w:cs="Arial"/>
          <w:color w:val="000000" w:themeColor="text1"/>
          <w:sz w:val="22"/>
        </w:rPr>
      </w:pPr>
      <w:r w:rsidRPr="00FF52A7">
        <w:rPr>
          <w:rFonts w:eastAsia="Times New Roman" w:cs="Times New Roman"/>
          <w:color w:val="000000" w:themeColor="text1"/>
          <w:sz w:val="22"/>
          <w:lang w:val="en-US"/>
        </w:rPr>
        <w:t>3.</w:t>
      </w:r>
      <w:r w:rsidR="00E95B13" w:rsidRPr="00FF52A7">
        <w:rPr>
          <w:rFonts w:eastAsia="Times New Roman" w:cs="Times New Roman"/>
          <w:color w:val="000000" w:themeColor="text1"/>
          <w:sz w:val="22"/>
          <w:lang w:val="en-US"/>
        </w:rPr>
        <w:t>3</w:t>
      </w:r>
      <w:r w:rsidRPr="00FF52A7">
        <w:rPr>
          <w:rFonts w:eastAsia="Times New Roman" w:cs="Times New Roman"/>
          <w:color w:val="000000" w:themeColor="text1"/>
          <w:sz w:val="22"/>
          <w:lang w:val="en-US"/>
        </w:rPr>
        <w:tab/>
      </w:r>
      <w:r w:rsidRPr="00FF52A7">
        <w:rPr>
          <w:rFonts w:eastAsia="Times New Roman" w:cs="Arial"/>
          <w:color w:val="000000" w:themeColor="text1"/>
          <w:sz w:val="22"/>
        </w:rPr>
        <w:t xml:space="preserve">Concerns about a colleague’s professional capability should </w:t>
      </w:r>
      <w:r w:rsidRPr="00FF52A7">
        <w:rPr>
          <w:rFonts w:eastAsia="Times New Roman" w:cs="Arial"/>
          <w:b/>
          <w:color w:val="000000" w:themeColor="text1"/>
          <w:sz w:val="22"/>
          <w:u w:val="single"/>
        </w:rPr>
        <w:t>not</w:t>
      </w:r>
      <w:r w:rsidRPr="00FF52A7">
        <w:rPr>
          <w:rFonts w:eastAsia="Times New Roman" w:cs="Arial"/>
          <w:color w:val="000000" w:themeColor="text1"/>
          <w:sz w:val="22"/>
        </w:rPr>
        <w:t xml:space="preserve"> be dealt with using this policy.</w:t>
      </w:r>
    </w:p>
    <w:p w14:paraId="731FD814"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p>
    <w:p w14:paraId="27B1706D"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r w:rsidRPr="00FF52A7">
        <w:rPr>
          <w:rFonts w:eastAsia="Times New Roman" w:cs="Times New Roman"/>
          <w:color w:val="000000" w:themeColor="text1"/>
          <w:sz w:val="22"/>
          <w:lang w:val="en-US"/>
        </w:rPr>
        <w:t>3.</w:t>
      </w:r>
      <w:r w:rsidR="00E95B13" w:rsidRPr="00FF52A7">
        <w:rPr>
          <w:rFonts w:eastAsia="Times New Roman" w:cs="Times New Roman"/>
          <w:color w:val="000000" w:themeColor="text1"/>
          <w:sz w:val="22"/>
          <w:lang w:val="en-US"/>
        </w:rPr>
        <w:t>4</w:t>
      </w:r>
      <w:r w:rsidRPr="00FF52A7">
        <w:rPr>
          <w:rFonts w:eastAsia="Times New Roman" w:cs="Times New Roman"/>
          <w:color w:val="000000" w:themeColor="text1"/>
          <w:sz w:val="22"/>
          <w:lang w:val="en-US"/>
        </w:rPr>
        <w:tab/>
        <w:t xml:space="preserve">This policy is not a substitute for normal line management processes but an addition to them. </w:t>
      </w:r>
      <w:r w:rsidRPr="00FF52A7">
        <w:rPr>
          <w:rFonts w:eastAsia="Times New Roman" w:cs="Arial"/>
          <w:color w:val="000000" w:themeColor="text1"/>
          <w:sz w:val="22"/>
        </w:rPr>
        <w:t>The aim of this policy is to allow for concerns to be expressed outside the normal line management structure, if necessary.</w:t>
      </w:r>
    </w:p>
    <w:p w14:paraId="5D32D47F"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p>
    <w:p w14:paraId="020EF03F" w14:textId="77777777" w:rsidR="00613B00" w:rsidRPr="00FF52A7" w:rsidRDefault="00613B00" w:rsidP="00792CB4">
      <w:pPr>
        <w:spacing w:after="0" w:line="240" w:lineRule="auto"/>
        <w:ind w:left="567" w:hanging="567"/>
        <w:jc w:val="both"/>
        <w:rPr>
          <w:rFonts w:eastAsia="Times New Roman" w:cs="Arial"/>
          <w:color w:val="000000" w:themeColor="text1"/>
          <w:sz w:val="22"/>
        </w:rPr>
      </w:pPr>
      <w:r w:rsidRPr="00FF52A7">
        <w:rPr>
          <w:rFonts w:eastAsia="Times New Roman" w:cs="Times New Roman"/>
          <w:color w:val="000000" w:themeColor="text1"/>
          <w:sz w:val="22"/>
          <w:lang w:val="en-US"/>
        </w:rPr>
        <w:t>3.</w:t>
      </w:r>
      <w:r w:rsidR="00E95B13" w:rsidRPr="00FF52A7">
        <w:rPr>
          <w:rFonts w:eastAsia="Times New Roman" w:cs="Times New Roman"/>
          <w:color w:val="000000" w:themeColor="text1"/>
          <w:sz w:val="22"/>
          <w:lang w:val="en-US"/>
        </w:rPr>
        <w:t>5</w:t>
      </w:r>
      <w:r w:rsidRPr="00FF52A7">
        <w:rPr>
          <w:rFonts w:eastAsia="Times New Roman" w:cs="Times New Roman"/>
          <w:color w:val="000000" w:themeColor="text1"/>
          <w:sz w:val="22"/>
          <w:lang w:val="en-US"/>
        </w:rPr>
        <w:tab/>
        <w:t xml:space="preserve">This policy is not to be used where other more appropriate internal reporting procedures are available. </w:t>
      </w:r>
      <w:r w:rsidRPr="00FF52A7">
        <w:rPr>
          <w:rFonts w:eastAsia="Times New Roman" w:cs="Arial"/>
          <w:color w:val="000000" w:themeColor="text1"/>
          <w:sz w:val="22"/>
        </w:rPr>
        <w:t>Concerns about an employee’s own situation including a breach of contract, should be dealt with using the school’s Grievance Procedure.</w:t>
      </w:r>
    </w:p>
    <w:p w14:paraId="122347C7" w14:textId="77777777" w:rsidR="00613B00" w:rsidRPr="00FF52A7" w:rsidRDefault="00613B00" w:rsidP="00792CB4">
      <w:pPr>
        <w:spacing w:after="0" w:line="240" w:lineRule="auto"/>
        <w:ind w:left="567" w:hanging="567"/>
        <w:jc w:val="both"/>
        <w:rPr>
          <w:rFonts w:eastAsia="Times New Roman" w:cs="Arial"/>
          <w:color w:val="000000" w:themeColor="text1"/>
          <w:sz w:val="22"/>
        </w:rPr>
      </w:pPr>
    </w:p>
    <w:p w14:paraId="6E855B2F" w14:textId="77777777" w:rsidR="00613B00" w:rsidRPr="00FF52A7" w:rsidRDefault="00613B00" w:rsidP="00792CB4">
      <w:pPr>
        <w:spacing w:after="0" w:line="240" w:lineRule="auto"/>
        <w:ind w:left="567" w:hanging="567"/>
        <w:jc w:val="both"/>
        <w:rPr>
          <w:rFonts w:eastAsia="Times New Roman" w:cs="Times New Roman"/>
          <w:color w:val="000000" w:themeColor="text1"/>
          <w:sz w:val="22"/>
          <w:lang w:val="en-US"/>
        </w:rPr>
      </w:pPr>
      <w:r w:rsidRPr="00FF52A7">
        <w:rPr>
          <w:rFonts w:eastAsia="Times New Roman" w:cs="Arial"/>
          <w:color w:val="000000" w:themeColor="text1"/>
          <w:sz w:val="22"/>
        </w:rPr>
        <w:t>3.7</w:t>
      </w:r>
      <w:r w:rsidRPr="00FF52A7">
        <w:rPr>
          <w:rFonts w:eastAsia="Times New Roman" w:cs="Arial"/>
          <w:color w:val="000000" w:themeColor="text1"/>
          <w:sz w:val="22"/>
        </w:rPr>
        <w:tab/>
        <w:t>If any concerns are raised initially through a different route that raise serious concerns over wrongdoing and are in the public interest, the school will investigate under this whistleblowing policy.</w:t>
      </w:r>
    </w:p>
    <w:p w14:paraId="0D080C45"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p>
    <w:p w14:paraId="08CB5FA7"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r w:rsidRPr="00FF52A7">
        <w:rPr>
          <w:rFonts w:eastAsia="Times New Roman" w:cs="Arial"/>
          <w:color w:val="000000" w:themeColor="text1"/>
          <w:sz w:val="22"/>
          <w:lang w:val="en-US"/>
        </w:rPr>
        <w:lastRenderedPageBreak/>
        <w:t>3.8</w:t>
      </w:r>
      <w:r w:rsidRPr="00FF52A7">
        <w:rPr>
          <w:rFonts w:eastAsia="Times New Roman" w:cs="Arial"/>
          <w:color w:val="000000" w:themeColor="text1"/>
          <w:sz w:val="22"/>
          <w:lang w:val="en-US"/>
        </w:rPr>
        <w:tab/>
        <w:t>Employees who do not follow the steps identified in this procedure and take their concerns to other outside sources (e.g. the press), may be subject to a formal disciplinary investigation</w:t>
      </w:r>
      <w:r w:rsidR="00B35407">
        <w:rPr>
          <w:rFonts w:eastAsia="Times New Roman" w:cs="Arial"/>
          <w:color w:val="000000" w:themeColor="text1"/>
          <w:sz w:val="22"/>
          <w:lang w:val="en-US"/>
        </w:rPr>
        <w:t xml:space="preserve"> in line with the School’s disciplinary policy and procedure</w:t>
      </w:r>
      <w:r w:rsidRPr="00FF52A7">
        <w:rPr>
          <w:rFonts w:eastAsia="Times New Roman" w:cs="Arial"/>
          <w:color w:val="000000" w:themeColor="text1"/>
          <w:sz w:val="22"/>
          <w:lang w:val="en-US"/>
        </w:rPr>
        <w:t>.</w:t>
      </w:r>
    </w:p>
    <w:p w14:paraId="7D214010"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p>
    <w:p w14:paraId="7FA3A111"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r w:rsidRPr="00FF52A7">
        <w:rPr>
          <w:rFonts w:eastAsia="Times New Roman" w:cs="Arial"/>
          <w:color w:val="000000" w:themeColor="text1"/>
          <w:sz w:val="22"/>
          <w:lang w:val="en-US"/>
        </w:rPr>
        <w:t>3.9</w:t>
      </w:r>
      <w:r w:rsidRPr="00FF52A7">
        <w:rPr>
          <w:rFonts w:eastAsia="Times New Roman" w:cs="Arial"/>
          <w:color w:val="000000" w:themeColor="text1"/>
          <w:sz w:val="22"/>
          <w:lang w:val="en-US"/>
        </w:rPr>
        <w:tab/>
        <w:t>The timescales in this policy may be amended by mutual agreement.</w:t>
      </w:r>
    </w:p>
    <w:p w14:paraId="436701BC"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p>
    <w:p w14:paraId="61BA6D2D"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r w:rsidRPr="00FF52A7">
        <w:rPr>
          <w:rFonts w:eastAsia="Times New Roman" w:cs="Arial"/>
          <w:color w:val="000000" w:themeColor="text1"/>
          <w:sz w:val="22"/>
          <w:lang w:val="en-US"/>
        </w:rPr>
        <w:t>3.10</w:t>
      </w:r>
      <w:r w:rsidRPr="00FF52A7">
        <w:rPr>
          <w:rFonts w:eastAsia="Times New Roman" w:cs="Arial"/>
          <w:color w:val="000000" w:themeColor="text1"/>
          <w:sz w:val="22"/>
          <w:lang w:val="en-US"/>
        </w:rPr>
        <w:tab/>
        <w:t>Specific staff responsibilities under this policy are set out in Appendix 1.</w:t>
      </w:r>
    </w:p>
    <w:p w14:paraId="47FB360F" w14:textId="77777777" w:rsidR="00613B00" w:rsidRPr="00FF52A7" w:rsidRDefault="00613B00" w:rsidP="00792CB4">
      <w:pPr>
        <w:spacing w:after="0" w:line="240" w:lineRule="auto"/>
        <w:ind w:left="567" w:hanging="567"/>
        <w:jc w:val="both"/>
        <w:rPr>
          <w:rFonts w:eastAsia="Times New Roman" w:cs="Arial"/>
          <w:color w:val="000000" w:themeColor="text1"/>
          <w:sz w:val="22"/>
          <w:lang w:val="en-US"/>
        </w:rPr>
      </w:pPr>
    </w:p>
    <w:p w14:paraId="0B55A7B5" w14:textId="6F5243F3" w:rsidR="00613B00" w:rsidRDefault="00613B00" w:rsidP="00792CB4">
      <w:pPr>
        <w:spacing w:after="0" w:line="240" w:lineRule="auto"/>
        <w:ind w:left="567" w:hanging="567"/>
        <w:jc w:val="both"/>
        <w:rPr>
          <w:rFonts w:eastAsia="Times New Roman" w:cs="Arial"/>
          <w:color w:val="000000" w:themeColor="text1"/>
          <w:sz w:val="22"/>
          <w:lang w:val="en-US"/>
        </w:rPr>
      </w:pPr>
      <w:r w:rsidRPr="00FF52A7">
        <w:rPr>
          <w:rFonts w:eastAsia="Times New Roman" w:cs="Arial"/>
          <w:color w:val="000000" w:themeColor="text1"/>
          <w:sz w:val="22"/>
          <w:lang w:val="en-US"/>
        </w:rPr>
        <w:t>3.11</w:t>
      </w:r>
      <w:r w:rsidRPr="00FF52A7">
        <w:rPr>
          <w:rFonts w:eastAsia="Times New Roman" w:cs="Arial"/>
          <w:color w:val="000000" w:themeColor="text1"/>
          <w:sz w:val="22"/>
          <w:lang w:val="en-US"/>
        </w:rPr>
        <w:tab/>
        <w:t>This policy does not form part of an employee’s contract of employment and is not intended to have contractual effect.</w:t>
      </w:r>
    </w:p>
    <w:p w14:paraId="4205B065" w14:textId="5A2216D0" w:rsidR="00FA552D" w:rsidRDefault="00FA552D" w:rsidP="00792CB4">
      <w:pPr>
        <w:spacing w:after="0" w:line="240" w:lineRule="auto"/>
        <w:ind w:left="567" w:hanging="567"/>
        <w:jc w:val="both"/>
        <w:rPr>
          <w:rFonts w:eastAsia="Times New Roman" w:cs="Arial"/>
          <w:color w:val="000000" w:themeColor="text1"/>
          <w:sz w:val="22"/>
          <w:lang w:val="en-US"/>
        </w:rPr>
      </w:pPr>
    </w:p>
    <w:p w14:paraId="7348073E" w14:textId="2441760F" w:rsidR="00FA552D" w:rsidRDefault="0056659A" w:rsidP="0056659A">
      <w:pPr>
        <w:pStyle w:val="Heading2"/>
        <w:ind w:left="0" w:firstLine="0"/>
      </w:pPr>
      <w:bookmarkStart w:id="3" w:name="_Toc228368463"/>
      <w:r>
        <w:t xml:space="preserve">4. </w:t>
      </w:r>
      <w:r w:rsidR="00FA552D">
        <w:t>Protection for Whistleblowers</w:t>
      </w:r>
      <w:bookmarkEnd w:id="3"/>
    </w:p>
    <w:p w14:paraId="544F8417" w14:textId="77777777" w:rsidR="0056659A" w:rsidRDefault="0056659A" w:rsidP="0056659A">
      <w:pPr>
        <w:rPr>
          <w:sz w:val="22"/>
          <w:szCs w:val="20"/>
        </w:rPr>
      </w:pPr>
    </w:p>
    <w:p w14:paraId="47D47BDE" w14:textId="0DEA415C" w:rsidR="009F6571" w:rsidRDefault="0056659A" w:rsidP="007F2BC6">
      <w:pPr>
        <w:spacing w:after="0" w:line="240" w:lineRule="auto"/>
        <w:ind w:left="567" w:hanging="567"/>
        <w:jc w:val="both"/>
        <w:rPr>
          <w:sz w:val="22"/>
          <w:szCs w:val="20"/>
        </w:rPr>
      </w:pPr>
      <w:r>
        <w:rPr>
          <w:sz w:val="22"/>
          <w:szCs w:val="20"/>
        </w:rPr>
        <w:t>4.1</w:t>
      </w:r>
      <w:r>
        <w:rPr>
          <w:sz w:val="22"/>
          <w:szCs w:val="20"/>
        </w:rPr>
        <w:tab/>
      </w:r>
      <w:r w:rsidR="009F6571" w:rsidRPr="0056659A">
        <w:rPr>
          <w:sz w:val="22"/>
          <w:szCs w:val="20"/>
        </w:rPr>
        <w:t xml:space="preserve">The school will ensure all legal protection for </w:t>
      </w:r>
      <w:r>
        <w:rPr>
          <w:sz w:val="22"/>
          <w:szCs w:val="20"/>
        </w:rPr>
        <w:t>W</w:t>
      </w:r>
      <w:r w:rsidR="009F6571" w:rsidRPr="0056659A">
        <w:rPr>
          <w:sz w:val="22"/>
          <w:szCs w:val="20"/>
        </w:rPr>
        <w:t>histleblowers are upheld.</w:t>
      </w:r>
      <w:r w:rsidR="007F2BC6">
        <w:rPr>
          <w:sz w:val="22"/>
          <w:szCs w:val="20"/>
        </w:rPr>
        <w:t xml:space="preserve"> </w:t>
      </w:r>
      <w:r w:rsidR="007F2BC6">
        <w:rPr>
          <w:rFonts w:eastAsia="Times New Roman" w:cs="Times New Roman"/>
          <w:color w:val="000000" w:themeColor="text1"/>
          <w:sz w:val="22"/>
          <w:lang w:val="en-US"/>
        </w:rPr>
        <w:t>Protection starts from the beginning of employment.</w:t>
      </w:r>
      <w:r w:rsidR="009F6571" w:rsidRPr="0056659A">
        <w:rPr>
          <w:sz w:val="22"/>
          <w:szCs w:val="20"/>
        </w:rPr>
        <w:t xml:space="preserve"> Whistleblowers are protected from:</w:t>
      </w:r>
    </w:p>
    <w:p w14:paraId="6EDA140D" w14:textId="77777777" w:rsidR="007F2BC6" w:rsidRPr="0056659A" w:rsidRDefault="007F2BC6" w:rsidP="007F2BC6">
      <w:pPr>
        <w:spacing w:after="0" w:line="240" w:lineRule="auto"/>
        <w:ind w:left="567" w:hanging="567"/>
        <w:jc w:val="both"/>
        <w:rPr>
          <w:sz w:val="22"/>
          <w:szCs w:val="20"/>
        </w:rPr>
      </w:pPr>
    </w:p>
    <w:p w14:paraId="675EC404" w14:textId="526FF0E5" w:rsidR="009F6571" w:rsidRPr="007F2BC6" w:rsidRDefault="009F6571" w:rsidP="007F2BC6">
      <w:pPr>
        <w:pStyle w:val="ListParagraph"/>
        <w:numPr>
          <w:ilvl w:val="0"/>
          <w:numId w:val="18"/>
        </w:numPr>
        <w:rPr>
          <w:sz w:val="22"/>
          <w:szCs w:val="20"/>
        </w:rPr>
      </w:pPr>
      <w:r w:rsidRPr="007F2BC6">
        <w:rPr>
          <w:sz w:val="22"/>
          <w:szCs w:val="20"/>
        </w:rPr>
        <w:t xml:space="preserve">unfair dismissal </w:t>
      </w:r>
    </w:p>
    <w:p w14:paraId="467EB5C6" w14:textId="2B795F9A" w:rsidR="009F6571" w:rsidRPr="007F2BC6" w:rsidRDefault="009F6571" w:rsidP="007F2BC6">
      <w:pPr>
        <w:pStyle w:val="ListParagraph"/>
        <w:numPr>
          <w:ilvl w:val="0"/>
          <w:numId w:val="18"/>
        </w:numPr>
        <w:rPr>
          <w:sz w:val="22"/>
          <w:szCs w:val="20"/>
        </w:rPr>
      </w:pPr>
      <w:r w:rsidRPr="007F2BC6">
        <w:rPr>
          <w:sz w:val="22"/>
          <w:szCs w:val="20"/>
        </w:rPr>
        <w:t xml:space="preserve">detriment </w:t>
      </w:r>
    </w:p>
    <w:p w14:paraId="38F6C2E9" w14:textId="19B719FF" w:rsidR="009F6571" w:rsidRPr="0056659A" w:rsidRDefault="00FC1B8D" w:rsidP="00FC1B8D">
      <w:pPr>
        <w:ind w:left="720" w:hanging="720"/>
        <w:rPr>
          <w:sz w:val="22"/>
          <w:szCs w:val="20"/>
        </w:rPr>
      </w:pPr>
      <w:r>
        <w:rPr>
          <w:sz w:val="22"/>
          <w:szCs w:val="20"/>
        </w:rPr>
        <w:t>4.2</w:t>
      </w:r>
      <w:r>
        <w:rPr>
          <w:sz w:val="22"/>
          <w:szCs w:val="20"/>
        </w:rPr>
        <w:tab/>
      </w:r>
      <w:r w:rsidR="009F6571" w:rsidRPr="0056659A">
        <w:rPr>
          <w:sz w:val="22"/>
          <w:szCs w:val="20"/>
        </w:rPr>
        <w:t>Detriment means someone experiences one or both of the following because they made a disclosure:</w:t>
      </w:r>
    </w:p>
    <w:p w14:paraId="40BBD10E" w14:textId="77777777" w:rsidR="009F6571" w:rsidRPr="007F2BC6" w:rsidRDefault="009F6571" w:rsidP="007F2BC6">
      <w:pPr>
        <w:pStyle w:val="ListParagraph"/>
        <w:numPr>
          <w:ilvl w:val="0"/>
          <w:numId w:val="19"/>
        </w:numPr>
        <w:rPr>
          <w:sz w:val="22"/>
          <w:szCs w:val="20"/>
        </w:rPr>
      </w:pPr>
      <w:r w:rsidRPr="007F2BC6">
        <w:rPr>
          <w:sz w:val="22"/>
          <w:szCs w:val="20"/>
        </w:rPr>
        <w:t>being treated worse than before</w:t>
      </w:r>
    </w:p>
    <w:p w14:paraId="71BA4B55" w14:textId="28BEF4A3" w:rsidR="009F6571" w:rsidRPr="007F2BC6" w:rsidRDefault="009F6571" w:rsidP="007F2BC6">
      <w:pPr>
        <w:pStyle w:val="ListParagraph"/>
        <w:numPr>
          <w:ilvl w:val="0"/>
          <w:numId w:val="19"/>
        </w:numPr>
        <w:rPr>
          <w:sz w:val="22"/>
          <w:szCs w:val="20"/>
        </w:rPr>
      </w:pPr>
      <w:r w:rsidRPr="007F2BC6">
        <w:rPr>
          <w:sz w:val="22"/>
          <w:szCs w:val="20"/>
        </w:rPr>
        <w:t>having their situation made worse</w:t>
      </w:r>
    </w:p>
    <w:p w14:paraId="12E8FCB9" w14:textId="53AD8879" w:rsidR="009F6571" w:rsidRPr="0056659A" w:rsidRDefault="00FC1B8D" w:rsidP="00FC1B8D">
      <w:pPr>
        <w:rPr>
          <w:sz w:val="22"/>
          <w:szCs w:val="20"/>
        </w:rPr>
      </w:pPr>
      <w:r>
        <w:rPr>
          <w:sz w:val="22"/>
          <w:szCs w:val="20"/>
        </w:rPr>
        <w:t>4.3</w:t>
      </w:r>
      <w:r>
        <w:rPr>
          <w:sz w:val="22"/>
          <w:szCs w:val="20"/>
        </w:rPr>
        <w:tab/>
      </w:r>
      <w:r w:rsidR="009F6571" w:rsidRPr="0056659A">
        <w:rPr>
          <w:sz w:val="22"/>
          <w:szCs w:val="20"/>
        </w:rPr>
        <w:t>Examples of detriment include, but are not limited to:</w:t>
      </w:r>
    </w:p>
    <w:p w14:paraId="28ED87B6" w14:textId="154140BB" w:rsidR="009F6571" w:rsidRPr="007F2BC6" w:rsidRDefault="009F6571" w:rsidP="007F2BC6">
      <w:pPr>
        <w:pStyle w:val="ListParagraph"/>
        <w:numPr>
          <w:ilvl w:val="0"/>
          <w:numId w:val="20"/>
        </w:numPr>
        <w:rPr>
          <w:sz w:val="22"/>
          <w:szCs w:val="20"/>
        </w:rPr>
      </w:pPr>
      <w:r w:rsidRPr="007F2BC6">
        <w:rPr>
          <w:sz w:val="22"/>
          <w:szCs w:val="20"/>
        </w:rPr>
        <w:t>experience of bullying</w:t>
      </w:r>
    </w:p>
    <w:p w14:paraId="2C34C71E" w14:textId="1C6BE02F" w:rsidR="009F6571" w:rsidRPr="007F2BC6" w:rsidRDefault="009F6571" w:rsidP="007F2BC6">
      <w:pPr>
        <w:pStyle w:val="ListParagraph"/>
        <w:numPr>
          <w:ilvl w:val="0"/>
          <w:numId w:val="20"/>
        </w:numPr>
        <w:rPr>
          <w:sz w:val="22"/>
          <w:szCs w:val="20"/>
        </w:rPr>
      </w:pPr>
      <w:r w:rsidRPr="007F2BC6">
        <w:rPr>
          <w:sz w:val="22"/>
          <w:szCs w:val="20"/>
        </w:rPr>
        <w:t>experience of harassment</w:t>
      </w:r>
    </w:p>
    <w:p w14:paraId="29E08FE0" w14:textId="2561D489" w:rsidR="009F6571" w:rsidRPr="007F2BC6" w:rsidRDefault="009F6571" w:rsidP="007F2BC6">
      <w:pPr>
        <w:pStyle w:val="ListParagraph"/>
        <w:numPr>
          <w:ilvl w:val="0"/>
          <w:numId w:val="20"/>
        </w:numPr>
        <w:rPr>
          <w:sz w:val="22"/>
          <w:szCs w:val="20"/>
        </w:rPr>
      </w:pPr>
      <w:r w:rsidRPr="007F2BC6">
        <w:rPr>
          <w:sz w:val="22"/>
          <w:szCs w:val="20"/>
        </w:rPr>
        <w:t>turn down of training requests without good reason</w:t>
      </w:r>
    </w:p>
    <w:p w14:paraId="57704A25" w14:textId="152DDD9E" w:rsidR="009F6571" w:rsidRPr="007F2BC6" w:rsidRDefault="009F6571" w:rsidP="007F2BC6">
      <w:pPr>
        <w:pStyle w:val="ListParagraph"/>
        <w:numPr>
          <w:ilvl w:val="0"/>
          <w:numId w:val="20"/>
        </w:numPr>
        <w:rPr>
          <w:sz w:val="22"/>
          <w:szCs w:val="20"/>
        </w:rPr>
      </w:pPr>
      <w:r w:rsidRPr="007F2BC6">
        <w:rPr>
          <w:sz w:val="22"/>
          <w:szCs w:val="20"/>
        </w:rPr>
        <w:t>overlooked for promotions or development opportunities</w:t>
      </w:r>
    </w:p>
    <w:p w14:paraId="10A4CA60" w14:textId="14257523" w:rsidR="00FA552D" w:rsidRPr="007F2BC6" w:rsidRDefault="009F6571" w:rsidP="007F2BC6">
      <w:pPr>
        <w:pStyle w:val="ListParagraph"/>
        <w:numPr>
          <w:ilvl w:val="0"/>
          <w:numId w:val="20"/>
        </w:numPr>
        <w:rPr>
          <w:sz w:val="22"/>
          <w:szCs w:val="20"/>
        </w:rPr>
      </w:pPr>
      <w:r w:rsidRPr="007F2BC6">
        <w:rPr>
          <w:sz w:val="22"/>
          <w:szCs w:val="20"/>
        </w:rPr>
        <w:t>reduction of hours without good reason</w:t>
      </w:r>
    </w:p>
    <w:p w14:paraId="700F7E74" w14:textId="77777777" w:rsidR="00613B00" w:rsidRPr="00613B00" w:rsidRDefault="00613B00" w:rsidP="007C5341">
      <w:pPr>
        <w:tabs>
          <w:tab w:val="center" w:pos="4153"/>
          <w:tab w:val="right" w:pos="8306"/>
        </w:tabs>
        <w:spacing w:after="0" w:line="240" w:lineRule="auto"/>
        <w:ind w:left="720"/>
        <w:jc w:val="both"/>
        <w:rPr>
          <w:rFonts w:eastAsia="Times New Roman" w:cs="Arial"/>
          <w:szCs w:val="24"/>
        </w:rPr>
      </w:pPr>
    </w:p>
    <w:p w14:paraId="1D730EB8" w14:textId="7A47DC5B" w:rsidR="00613B00" w:rsidRPr="007466E8" w:rsidRDefault="0056659A" w:rsidP="00792CB4">
      <w:pPr>
        <w:pStyle w:val="Heading2"/>
        <w:rPr>
          <w:rFonts w:cs="Arial"/>
          <w:bCs/>
          <w:sz w:val="22"/>
        </w:rPr>
      </w:pPr>
      <w:bookmarkStart w:id="4" w:name="Concern"/>
      <w:bookmarkStart w:id="5" w:name="_Toc228368464"/>
      <w:r>
        <w:t>5</w:t>
      </w:r>
      <w:r w:rsidR="00FF52A7" w:rsidRPr="007466E8">
        <w:t>.</w:t>
      </w:r>
      <w:bookmarkEnd w:id="4"/>
      <w:r w:rsidR="00D55703">
        <w:tab/>
      </w:r>
      <w:r w:rsidR="007466E8" w:rsidRPr="007466E8">
        <w:t>HOW TO RAISE A CONCERN</w:t>
      </w:r>
      <w:bookmarkEnd w:id="5"/>
    </w:p>
    <w:p w14:paraId="620875F1" w14:textId="541B03B6" w:rsidR="00613B00" w:rsidRPr="00792CB4" w:rsidRDefault="0056659A" w:rsidP="00792CB4">
      <w:pPr>
        <w:spacing w:before="100" w:beforeAutospacing="1" w:after="100" w:afterAutospacing="1" w:line="240" w:lineRule="auto"/>
        <w:ind w:left="567" w:hanging="567"/>
        <w:jc w:val="both"/>
        <w:rPr>
          <w:rFonts w:eastAsia="Times New Roman" w:cs="Arial"/>
          <w:b/>
          <w:sz w:val="22"/>
          <w:lang w:eastAsia="en-GB"/>
        </w:rPr>
      </w:pPr>
      <w:r>
        <w:rPr>
          <w:rFonts w:eastAsia="Times New Roman" w:cs="Arial"/>
          <w:sz w:val="22"/>
          <w:lang w:eastAsia="en-GB"/>
        </w:rPr>
        <w:t>5</w:t>
      </w:r>
      <w:r w:rsidR="00613B00" w:rsidRPr="00792CB4">
        <w:rPr>
          <w:rFonts w:eastAsia="Times New Roman" w:cs="Arial"/>
          <w:sz w:val="22"/>
          <w:lang w:eastAsia="en-GB"/>
        </w:rPr>
        <w:t>.1</w:t>
      </w:r>
      <w:r w:rsidR="00613B00" w:rsidRPr="00792CB4">
        <w:rPr>
          <w:rFonts w:eastAsia="Times New Roman" w:cs="Arial"/>
          <w:sz w:val="22"/>
          <w:lang w:eastAsia="en-GB"/>
        </w:rPr>
        <w:tab/>
        <w:t>The School hopes that in many cases, employees will be able to raise any concerns with their line manager. Together, they may be able to agree a way of resolving a concern quickly and effectively.</w:t>
      </w:r>
    </w:p>
    <w:p w14:paraId="79A19B3A" w14:textId="6AF046CB" w:rsidR="00613B00" w:rsidRPr="00792CB4"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5</w:t>
      </w:r>
      <w:r w:rsidR="00613B00" w:rsidRPr="00792CB4">
        <w:rPr>
          <w:rFonts w:eastAsia="Times New Roman" w:cs="Arial"/>
          <w:sz w:val="22"/>
          <w:lang w:eastAsia="en-GB"/>
        </w:rPr>
        <w:t>.2</w:t>
      </w:r>
      <w:r w:rsidR="00613B00" w:rsidRPr="00792CB4">
        <w:rPr>
          <w:rFonts w:eastAsia="Times New Roman" w:cs="Arial"/>
          <w:sz w:val="22"/>
          <w:lang w:eastAsia="en-GB"/>
        </w:rPr>
        <w:tab/>
        <w:t>However, where the matter is more serious, or an employee feels that their Line Manager has not addressed the concern properly or their line manager is not the most appropriate person then employees should raise the concern directly with the Headteacher or a member of the Senior Leadership Team.</w:t>
      </w:r>
    </w:p>
    <w:p w14:paraId="47CD09DD" w14:textId="548F9758" w:rsidR="00613B00" w:rsidRPr="00792CB4"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5</w:t>
      </w:r>
      <w:r w:rsidR="00613B00" w:rsidRPr="00792CB4">
        <w:rPr>
          <w:rFonts w:eastAsia="Times New Roman" w:cs="Arial"/>
          <w:sz w:val="22"/>
          <w:lang w:eastAsia="en-GB"/>
        </w:rPr>
        <w:t>.3</w:t>
      </w:r>
      <w:r w:rsidR="00613B00" w:rsidRPr="00792CB4">
        <w:rPr>
          <w:rFonts w:eastAsia="Times New Roman" w:cs="Arial"/>
          <w:sz w:val="22"/>
          <w:lang w:eastAsia="en-GB"/>
        </w:rPr>
        <w:tab/>
        <w:t>If the concern relates to the</w:t>
      </w:r>
      <w:r w:rsidR="00547F3C" w:rsidRPr="00792CB4">
        <w:rPr>
          <w:rFonts w:eastAsia="Times New Roman" w:cs="Arial"/>
          <w:sz w:val="22"/>
          <w:lang w:eastAsia="en-GB"/>
        </w:rPr>
        <w:t xml:space="preserve"> </w:t>
      </w:r>
      <w:r w:rsidR="00613B00" w:rsidRPr="00792CB4">
        <w:rPr>
          <w:rFonts w:eastAsia="Times New Roman" w:cs="Arial"/>
          <w:sz w:val="22"/>
          <w:lang w:eastAsia="en-GB"/>
        </w:rPr>
        <w:t>Headteacher the matter should be raised with the Chair of Governors.</w:t>
      </w:r>
    </w:p>
    <w:p w14:paraId="20003EA0" w14:textId="23ADF572" w:rsidR="00613B00" w:rsidRPr="00792CB4"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5</w:t>
      </w:r>
      <w:r w:rsidR="00613B00" w:rsidRPr="00792CB4">
        <w:rPr>
          <w:rFonts w:eastAsia="Times New Roman" w:cs="Arial"/>
          <w:sz w:val="22"/>
          <w:lang w:eastAsia="en-GB"/>
        </w:rPr>
        <w:t>.4</w:t>
      </w:r>
      <w:r w:rsidR="00613B00" w:rsidRPr="00792CB4">
        <w:rPr>
          <w:rFonts w:eastAsia="Times New Roman" w:cs="Arial"/>
          <w:sz w:val="22"/>
          <w:lang w:eastAsia="en-GB"/>
        </w:rPr>
        <w:tab/>
        <w:t xml:space="preserve">In the event both the Headteacher and the Chair of Governors are the subject of the concern, the complaint must be made in </w:t>
      </w:r>
      <w:r w:rsidR="00613B00" w:rsidRPr="002E13E5">
        <w:rPr>
          <w:rFonts w:eastAsia="Times New Roman" w:cs="Arial"/>
          <w:sz w:val="22"/>
          <w:highlight w:val="yellow"/>
          <w:lang w:eastAsia="en-GB"/>
        </w:rPr>
        <w:t>writing to the HR Director, One Education</w:t>
      </w:r>
      <w:r w:rsidR="002E13E5">
        <w:rPr>
          <w:rFonts w:eastAsia="Times New Roman" w:cs="Arial"/>
          <w:sz w:val="22"/>
          <w:highlight w:val="yellow"/>
          <w:lang w:eastAsia="en-GB"/>
        </w:rPr>
        <w:t xml:space="preserve"> / Director of Education at the Local Authority</w:t>
      </w:r>
      <w:r w:rsidR="00613B00" w:rsidRPr="002E13E5">
        <w:rPr>
          <w:rFonts w:eastAsia="Times New Roman" w:cs="Arial"/>
          <w:sz w:val="22"/>
          <w:highlight w:val="yellow"/>
          <w:lang w:eastAsia="en-GB"/>
        </w:rPr>
        <w:t>.</w:t>
      </w:r>
    </w:p>
    <w:p w14:paraId="446F43B6" w14:textId="63ADCE29" w:rsidR="00E95B13" w:rsidRPr="00792CB4"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lastRenderedPageBreak/>
        <w:t>5</w:t>
      </w:r>
      <w:r w:rsidR="00E95B13" w:rsidRPr="00792CB4">
        <w:rPr>
          <w:rFonts w:eastAsia="Times New Roman" w:cs="Arial"/>
          <w:sz w:val="22"/>
          <w:lang w:eastAsia="en-GB"/>
        </w:rPr>
        <w:t>.5</w:t>
      </w:r>
      <w:r w:rsidR="00E95B13" w:rsidRPr="00792CB4">
        <w:rPr>
          <w:rFonts w:eastAsia="Times New Roman" w:cs="Arial"/>
          <w:sz w:val="22"/>
          <w:lang w:eastAsia="en-GB"/>
        </w:rPr>
        <w:tab/>
        <w:t xml:space="preserve">Employees who wish to raise concerns over practices in other schools should report directly to the school’s Local Authority. </w:t>
      </w:r>
    </w:p>
    <w:p w14:paraId="7B8570CF" w14:textId="1DCADA21" w:rsidR="00613B00" w:rsidRPr="00792CB4"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5</w:t>
      </w:r>
      <w:r w:rsidR="00613B00" w:rsidRPr="00792CB4">
        <w:rPr>
          <w:rFonts w:eastAsia="Times New Roman" w:cs="Arial"/>
          <w:sz w:val="22"/>
          <w:lang w:eastAsia="en-GB"/>
        </w:rPr>
        <w:t>.</w:t>
      </w:r>
      <w:r w:rsidR="00E95B13" w:rsidRPr="00792CB4">
        <w:rPr>
          <w:rFonts w:eastAsia="Times New Roman" w:cs="Arial"/>
          <w:sz w:val="22"/>
          <w:lang w:eastAsia="en-GB"/>
        </w:rPr>
        <w:t>6</w:t>
      </w:r>
      <w:r w:rsidR="00613B00" w:rsidRPr="00792CB4">
        <w:rPr>
          <w:rFonts w:eastAsia="Times New Roman" w:cs="Arial"/>
          <w:sz w:val="22"/>
          <w:lang w:eastAsia="en-GB"/>
        </w:rPr>
        <w:t xml:space="preserve"> </w:t>
      </w:r>
      <w:r w:rsidR="00613B00" w:rsidRPr="00792CB4">
        <w:rPr>
          <w:rFonts w:eastAsia="Times New Roman" w:cs="Arial"/>
          <w:sz w:val="22"/>
          <w:lang w:eastAsia="en-GB"/>
        </w:rPr>
        <w:tab/>
        <w:t>Any concerns should be expressed in writing, setting out the following information:</w:t>
      </w:r>
    </w:p>
    <w:p w14:paraId="4945B148" w14:textId="77777777" w:rsidR="00613B00" w:rsidRPr="00FF52A7" w:rsidRDefault="00613B00" w:rsidP="007F2BC6">
      <w:pPr>
        <w:numPr>
          <w:ilvl w:val="0"/>
          <w:numId w:val="11"/>
        </w:numPr>
        <w:spacing w:before="100" w:beforeAutospacing="1" w:after="100" w:afterAutospacing="1" w:line="240" w:lineRule="auto"/>
        <w:jc w:val="both"/>
        <w:rPr>
          <w:rFonts w:eastAsia="Times New Roman" w:cs="Arial"/>
          <w:sz w:val="22"/>
          <w:lang w:eastAsia="en-GB"/>
        </w:rPr>
      </w:pPr>
      <w:r w:rsidRPr="00FF52A7">
        <w:rPr>
          <w:rFonts w:eastAsia="Times New Roman" w:cs="Arial"/>
          <w:sz w:val="22"/>
          <w:lang w:eastAsia="en-GB"/>
        </w:rPr>
        <w:t>Who the allegations are against;</w:t>
      </w:r>
    </w:p>
    <w:p w14:paraId="11AEE935" w14:textId="77777777" w:rsidR="00613B00" w:rsidRPr="00FF52A7" w:rsidRDefault="00613B00" w:rsidP="007F2BC6">
      <w:pPr>
        <w:numPr>
          <w:ilvl w:val="0"/>
          <w:numId w:val="11"/>
        </w:numPr>
        <w:spacing w:before="100" w:beforeAutospacing="1" w:after="100" w:afterAutospacing="1" w:line="240" w:lineRule="auto"/>
        <w:jc w:val="both"/>
        <w:rPr>
          <w:rFonts w:eastAsia="Times New Roman" w:cs="Arial"/>
          <w:sz w:val="22"/>
          <w:lang w:eastAsia="en-GB"/>
        </w:rPr>
      </w:pPr>
      <w:r w:rsidRPr="00FF52A7">
        <w:rPr>
          <w:rFonts w:eastAsia="Times New Roman" w:cs="Arial"/>
          <w:sz w:val="22"/>
          <w:lang w:eastAsia="en-GB"/>
        </w:rPr>
        <w:t>The background;</w:t>
      </w:r>
    </w:p>
    <w:p w14:paraId="7E3545C1" w14:textId="77777777" w:rsidR="00613B00" w:rsidRPr="00FF52A7" w:rsidRDefault="00613B00" w:rsidP="007F2BC6">
      <w:pPr>
        <w:numPr>
          <w:ilvl w:val="0"/>
          <w:numId w:val="11"/>
        </w:numPr>
        <w:spacing w:before="100" w:beforeAutospacing="1" w:after="100" w:afterAutospacing="1" w:line="240" w:lineRule="auto"/>
        <w:jc w:val="both"/>
        <w:rPr>
          <w:rFonts w:eastAsia="Times New Roman" w:cs="Arial"/>
          <w:sz w:val="22"/>
          <w:lang w:eastAsia="en-GB"/>
        </w:rPr>
      </w:pPr>
      <w:r w:rsidRPr="00FF52A7">
        <w:rPr>
          <w:rFonts w:eastAsia="Times New Roman" w:cs="Arial"/>
          <w:sz w:val="22"/>
          <w:lang w:eastAsia="en-GB"/>
        </w:rPr>
        <w:t xml:space="preserve">Full details on the nature of the alleged wrongdoing and why the member of staff is particularly concerned about the allegation; </w:t>
      </w:r>
    </w:p>
    <w:p w14:paraId="5CC20375" w14:textId="77777777" w:rsidR="00613B00" w:rsidRPr="00FF52A7" w:rsidRDefault="00613B00" w:rsidP="007F2BC6">
      <w:pPr>
        <w:numPr>
          <w:ilvl w:val="0"/>
          <w:numId w:val="11"/>
        </w:numPr>
        <w:spacing w:before="100" w:beforeAutospacing="1" w:after="100" w:afterAutospacing="1" w:line="240" w:lineRule="auto"/>
        <w:jc w:val="both"/>
        <w:rPr>
          <w:rFonts w:eastAsia="Times New Roman" w:cs="Arial"/>
          <w:sz w:val="22"/>
          <w:lang w:eastAsia="en-GB"/>
        </w:rPr>
      </w:pPr>
      <w:r w:rsidRPr="00FF52A7">
        <w:rPr>
          <w:rFonts w:eastAsia="Times New Roman" w:cs="Arial"/>
          <w:sz w:val="22"/>
          <w:lang w:eastAsia="en-GB"/>
        </w:rPr>
        <w:t>Details of any evidence in support of the allegation;</w:t>
      </w:r>
    </w:p>
    <w:p w14:paraId="1A0B9392" w14:textId="77777777" w:rsidR="00613B00" w:rsidRPr="00FF52A7" w:rsidRDefault="00613B00" w:rsidP="007F2BC6">
      <w:pPr>
        <w:numPr>
          <w:ilvl w:val="0"/>
          <w:numId w:val="11"/>
        </w:numPr>
        <w:spacing w:before="100" w:beforeAutospacing="1" w:after="100" w:afterAutospacing="1" w:line="240" w:lineRule="auto"/>
        <w:jc w:val="both"/>
        <w:rPr>
          <w:rFonts w:eastAsia="Times New Roman" w:cs="Arial"/>
          <w:sz w:val="22"/>
          <w:lang w:eastAsia="en-GB"/>
        </w:rPr>
      </w:pPr>
      <w:r w:rsidRPr="00FF52A7">
        <w:rPr>
          <w:rFonts w:eastAsia="Times New Roman" w:cs="Arial"/>
          <w:sz w:val="22"/>
          <w:lang w:eastAsia="en-GB"/>
        </w:rPr>
        <w:t>Name and contact details (unless they wish to remain anonymous); and</w:t>
      </w:r>
    </w:p>
    <w:p w14:paraId="49290960" w14:textId="77777777" w:rsidR="00613B00" w:rsidRPr="00FF52A7" w:rsidRDefault="00613B00" w:rsidP="007F2BC6">
      <w:pPr>
        <w:numPr>
          <w:ilvl w:val="0"/>
          <w:numId w:val="11"/>
        </w:numPr>
        <w:spacing w:before="100" w:beforeAutospacing="1" w:after="100" w:afterAutospacing="1" w:line="240" w:lineRule="auto"/>
        <w:jc w:val="both"/>
        <w:rPr>
          <w:rFonts w:eastAsia="Times New Roman" w:cs="Arial"/>
          <w:sz w:val="22"/>
          <w:lang w:eastAsia="en-GB"/>
        </w:rPr>
      </w:pPr>
      <w:r w:rsidRPr="00FF52A7">
        <w:rPr>
          <w:rFonts w:eastAsia="Times New Roman" w:cs="Arial"/>
          <w:sz w:val="22"/>
          <w:lang w:eastAsia="en-GB"/>
        </w:rPr>
        <w:t>Reasons why the concern should be taken forward.</w:t>
      </w:r>
    </w:p>
    <w:p w14:paraId="465990B3" w14:textId="0A1EF8A9" w:rsidR="00613B00"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5</w:t>
      </w:r>
      <w:r w:rsidR="00613B00" w:rsidRPr="00FF52A7">
        <w:rPr>
          <w:rFonts w:eastAsia="Times New Roman" w:cs="Arial"/>
          <w:sz w:val="22"/>
          <w:lang w:eastAsia="en-GB"/>
        </w:rPr>
        <w:t>.</w:t>
      </w:r>
      <w:r w:rsidR="00E95B13" w:rsidRPr="00FF52A7">
        <w:rPr>
          <w:rFonts w:eastAsia="Times New Roman" w:cs="Arial"/>
          <w:sz w:val="22"/>
          <w:lang w:eastAsia="en-GB"/>
        </w:rPr>
        <w:t>7</w:t>
      </w:r>
      <w:r w:rsidR="00613B00" w:rsidRPr="00FF52A7">
        <w:rPr>
          <w:rFonts w:eastAsia="Times New Roman" w:cs="Arial"/>
          <w:sz w:val="22"/>
          <w:lang w:eastAsia="en-GB"/>
        </w:rPr>
        <w:t xml:space="preserve"> </w:t>
      </w:r>
      <w:r w:rsidR="00613B00" w:rsidRPr="00FF52A7">
        <w:rPr>
          <w:rFonts w:eastAsia="Times New Roman" w:cs="Arial"/>
          <w:sz w:val="22"/>
          <w:lang w:eastAsia="en-GB"/>
        </w:rPr>
        <w:tab/>
        <w:t xml:space="preserve">If an employee does not feel able to put the concern in writing initially, he or she should be allowed to telephone or meet the Headteacher or a member of the Senior Leadership Team who will make a note of the concern and will explain the next steps in the process. </w:t>
      </w:r>
    </w:p>
    <w:p w14:paraId="75110149" w14:textId="60FC65D8" w:rsidR="00613B00" w:rsidRPr="007466E8" w:rsidRDefault="0056659A" w:rsidP="00792CB4">
      <w:pPr>
        <w:pStyle w:val="Heading2"/>
        <w:rPr>
          <w:bCs/>
          <w:sz w:val="21"/>
          <w:szCs w:val="21"/>
          <w:lang w:eastAsia="en-GB"/>
        </w:rPr>
      </w:pPr>
      <w:bookmarkStart w:id="6" w:name="_Toc228368465"/>
      <w:r>
        <w:rPr>
          <w:lang w:eastAsia="en-GB"/>
        </w:rPr>
        <w:t>6</w:t>
      </w:r>
      <w:r w:rsidR="00D01222" w:rsidRPr="007466E8">
        <w:rPr>
          <w:lang w:eastAsia="en-GB"/>
        </w:rPr>
        <w:t>.</w:t>
      </w:r>
      <w:r w:rsidR="00D55703">
        <w:rPr>
          <w:lang w:eastAsia="en-GB"/>
        </w:rPr>
        <w:tab/>
      </w:r>
      <w:r w:rsidR="007466E8" w:rsidRPr="007466E8">
        <w:rPr>
          <w:lang w:eastAsia="en-GB"/>
        </w:rPr>
        <w:t>HOW THE SCHOOL WILL RESPOND</w:t>
      </w:r>
      <w:bookmarkEnd w:id="6"/>
    </w:p>
    <w:p w14:paraId="286B3AB1" w14:textId="43597D46"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6</w:t>
      </w:r>
      <w:r w:rsidR="00613B00" w:rsidRPr="00D01222">
        <w:rPr>
          <w:rFonts w:eastAsia="Times New Roman" w:cs="Arial"/>
          <w:sz w:val="22"/>
          <w:lang w:eastAsia="en-GB"/>
        </w:rPr>
        <w:t xml:space="preserve">.1 </w:t>
      </w:r>
      <w:r w:rsidR="00613B00" w:rsidRPr="00D01222">
        <w:rPr>
          <w:rFonts w:eastAsia="Times New Roman" w:cs="Arial"/>
          <w:sz w:val="22"/>
          <w:lang w:eastAsia="en-GB"/>
        </w:rPr>
        <w:tab/>
        <w:t>The member of staff expressing concern will receive a written acknowledgement within</w:t>
      </w:r>
      <w:r w:rsidR="007466E8">
        <w:rPr>
          <w:rFonts w:eastAsia="Times New Roman" w:cs="Arial"/>
          <w:sz w:val="22"/>
          <w:lang w:eastAsia="en-GB"/>
        </w:rPr>
        <w:t xml:space="preserve"> </w:t>
      </w:r>
      <w:r w:rsidR="00613B00" w:rsidRPr="00D01222">
        <w:rPr>
          <w:rFonts w:eastAsia="Times New Roman" w:cs="Arial"/>
          <w:sz w:val="22"/>
          <w:lang w:eastAsia="en-GB"/>
        </w:rPr>
        <w:t xml:space="preserve">10 working days of the concern being received. This acknowledgement will </w:t>
      </w:r>
      <w:r w:rsidR="007E1F12" w:rsidRPr="00D01222">
        <w:rPr>
          <w:rFonts w:eastAsia="Times New Roman" w:cs="Arial"/>
          <w:sz w:val="22"/>
          <w:lang w:eastAsia="en-GB"/>
        </w:rPr>
        <w:t>indicate: -</w:t>
      </w:r>
    </w:p>
    <w:p w14:paraId="34B764CE"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how the School proposes to deal with the matter;</w:t>
      </w:r>
    </w:p>
    <w:p w14:paraId="7AA2F7C4" w14:textId="77777777" w:rsidR="00613B00" w:rsidRPr="00D01222" w:rsidRDefault="00613B00" w:rsidP="007C5341">
      <w:pPr>
        <w:spacing w:after="0" w:line="240" w:lineRule="auto"/>
        <w:ind w:left="1080"/>
        <w:jc w:val="both"/>
        <w:rPr>
          <w:rFonts w:eastAsia="Times New Roman" w:cs="Arial"/>
          <w:sz w:val="22"/>
        </w:rPr>
      </w:pPr>
    </w:p>
    <w:p w14:paraId="59081E9A"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the policy under which the matter will be investigated (i.e</w:t>
      </w:r>
      <w:r w:rsidR="00FA40F7" w:rsidRPr="00D01222">
        <w:rPr>
          <w:rFonts w:eastAsia="Times New Roman" w:cs="Arial"/>
          <w:sz w:val="22"/>
        </w:rPr>
        <w:t>.</w:t>
      </w:r>
      <w:r w:rsidRPr="00D01222">
        <w:rPr>
          <w:rFonts w:eastAsia="Times New Roman" w:cs="Arial"/>
          <w:sz w:val="22"/>
        </w:rPr>
        <w:t xml:space="preserve"> whether it is the whistleblowing policy or a different school policy);</w:t>
      </w:r>
    </w:p>
    <w:p w14:paraId="278AD24A" w14:textId="77777777" w:rsidR="00613B00" w:rsidRPr="00D01222" w:rsidRDefault="00613B00" w:rsidP="007C5341">
      <w:pPr>
        <w:spacing w:after="0" w:line="240" w:lineRule="auto"/>
        <w:jc w:val="both"/>
        <w:rPr>
          <w:rFonts w:eastAsia="Times New Roman" w:cs="Arial"/>
          <w:sz w:val="22"/>
        </w:rPr>
      </w:pPr>
    </w:p>
    <w:p w14:paraId="13B21A48"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contact details for the person handling the investigation (the “Investigating Officer”);</w:t>
      </w:r>
    </w:p>
    <w:p w14:paraId="32A6F4E1" w14:textId="77777777" w:rsidR="00613B00" w:rsidRPr="00D01222" w:rsidRDefault="00613B00" w:rsidP="007C5341">
      <w:pPr>
        <w:spacing w:after="0" w:line="240" w:lineRule="auto"/>
        <w:jc w:val="both"/>
        <w:rPr>
          <w:rFonts w:eastAsia="Times New Roman" w:cs="Arial"/>
          <w:sz w:val="22"/>
        </w:rPr>
      </w:pPr>
    </w:p>
    <w:p w14:paraId="4A0D2278"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arrangements for confidentiality;</w:t>
      </w:r>
    </w:p>
    <w:p w14:paraId="74F0416A" w14:textId="77777777" w:rsidR="00613B00" w:rsidRPr="00D01222" w:rsidRDefault="00613B00" w:rsidP="007C5341">
      <w:pPr>
        <w:spacing w:after="0" w:line="240" w:lineRule="auto"/>
        <w:ind w:left="1080"/>
        <w:jc w:val="both"/>
        <w:rPr>
          <w:rFonts w:eastAsia="Times New Roman" w:cs="Arial"/>
          <w:sz w:val="22"/>
        </w:rPr>
      </w:pPr>
    </w:p>
    <w:p w14:paraId="400A67F5"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an estimate of how long it will take to provide a response on the outcome;</w:t>
      </w:r>
    </w:p>
    <w:p w14:paraId="6A4303EF" w14:textId="77777777" w:rsidR="00613B00" w:rsidRPr="00D01222" w:rsidRDefault="00613B00" w:rsidP="007C5341">
      <w:pPr>
        <w:spacing w:after="0" w:line="240" w:lineRule="auto"/>
        <w:jc w:val="both"/>
        <w:rPr>
          <w:rFonts w:eastAsia="Times New Roman" w:cs="Arial"/>
          <w:sz w:val="22"/>
        </w:rPr>
      </w:pPr>
    </w:p>
    <w:p w14:paraId="27FAD12D"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any initial enquiries which may have been made;</w:t>
      </w:r>
    </w:p>
    <w:p w14:paraId="5C376DA8" w14:textId="77777777" w:rsidR="00613B00" w:rsidRPr="00D01222" w:rsidRDefault="00613B00" w:rsidP="007C5341">
      <w:pPr>
        <w:spacing w:after="0" w:line="240" w:lineRule="auto"/>
        <w:jc w:val="both"/>
        <w:rPr>
          <w:rFonts w:eastAsia="Times New Roman" w:cs="Arial"/>
          <w:sz w:val="22"/>
        </w:rPr>
      </w:pPr>
    </w:p>
    <w:p w14:paraId="5576BCB7" w14:textId="77777777" w:rsidR="00613B00" w:rsidRPr="00D01222" w:rsidRDefault="00613B00" w:rsidP="007F2BC6">
      <w:pPr>
        <w:numPr>
          <w:ilvl w:val="0"/>
          <w:numId w:val="2"/>
        </w:numPr>
        <w:tabs>
          <w:tab w:val="clear" w:pos="1440"/>
          <w:tab w:val="num" w:pos="1080"/>
        </w:tabs>
        <w:spacing w:after="0" w:line="240" w:lineRule="auto"/>
        <w:ind w:left="1080"/>
        <w:jc w:val="both"/>
        <w:rPr>
          <w:rFonts w:eastAsia="Times New Roman" w:cs="Arial"/>
          <w:sz w:val="22"/>
        </w:rPr>
      </w:pPr>
      <w:r w:rsidRPr="00D01222">
        <w:rPr>
          <w:rFonts w:eastAsia="Times New Roman" w:cs="Arial"/>
          <w:sz w:val="22"/>
        </w:rPr>
        <w:t xml:space="preserve">whether further investigations will take place, and if not, why not. </w:t>
      </w:r>
    </w:p>
    <w:p w14:paraId="4732ADE5" w14:textId="67E8BCAE"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6</w:t>
      </w:r>
      <w:r w:rsidR="00613B00" w:rsidRPr="00D01222">
        <w:rPr>
          <w:rFonts w:eastAsia="Times New Roman" w:cs="Arial"/>
          <w:sz w:val="22"/>
          <w:lang w:eastAsia="en-GB"/>
        </w:rPr>
        <w:t xml:space="preserve">.2 </w:t>
      </w:r>
      <w:r w:rsidR="00613B00" w:rsidRPr="00D01222">
        <w:rPr>
          <w:rFonts w:eastAsia="Times New Roman" w:cs="Arial"/>
          <w:sz w:val="22"/>
          <w:lang w:eastAsia="en-GB"/>
        </w:rPr>
        <w:tab/>
        <w:t xml:space="preserve">Having acknowledged receipt of the concern raised, the Investigating Officer will consult with HR and People, One Education if assistance is required with the investigation. </w:t>
      </w:r>
    </w:p>
    <w:p w14:paraId="7E45F5DE" w14:textId="5B27AECF" w:rsidR="00613B00"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6</w:t>
      </w:r>
      <w:r w:rsidR="00613B00" w:rsidRPr="00D01222">
        <w:rPr>
          <w:rFonts w:eastAsia="Times New Roman" w:cs="Arial"/>
          <w:sz w:val="22"/>
          <w:lang w:eastAsia="en-GB"/>
        </w:rPr>
        <w:t>.3</w:t>
      </w:r>
      <w:r w:rsidR="00613B00" w:rsidRPr="00D01222">
        <w:rPr>
          <w:rFonts w:eastAsia="Times New Roman" w:cs="Arial"/>
          <w:sz w:val="22"/>
          <w:lang w:eastAsia="en-GB"/>
        </w:rPr>
        <w:tab/>
        <w:t xml:space="preserve">Some concerns may be resolved by agreed action, without the need for investigation. In these </w:t>
      </w:r>
      <w:r w:rsidR="007E1F12" w:rsidRPr="00D01222">
        <w:rPr>
          <w:rFonts w:eastAsia="Times New Roman" w:cs="Arial"/>
          <w:sz w:val="22"/>
          <w:lang w:eastAsia="en-GB"/>
        </w:rPr>
        <w:t>cases,</w:t>
      </w:r>
      <w:r w:rsidR="00613B00" w:rsidRPr="00D01222">
        <w:rPr>
          <w:rFonts w:eastAsia="Times New Roman" w:cs="Arial"/>
          <w:sz w:val="22"/>
          <w:lang w:eastAsia="en-GB"/>
        </w:rPr>
        <w:t xml:space="preserve"> confirmation should be sought from the </w:t>
      </w:r>
      <w:r w:rsidR="00FA40F7" w:rsidRPr="00D01222">
        <w:rPr>
          <w:rFonts w:eastAsia="Times New Roman" w:cs="Arial"/>
          <w:sz w:val="22"/>
          <w:lang w:eastAsia="en-GB"/>
        </w:rPr>
        <w:t>e</w:t>
      </w:r>
      <w:r w:rsidR="00613B00" w:rsidRPr="00D01222">
        <w:rPr>
          <w:rFonts w:eastAsia="Times New Roman" w:cs="Arial"/>
          <w:sz w:val="22"/>
          <w:lang w:eastAsia="en-GB"/>
        </w:rPr>
        <w:t>mployee that they are satisfied that the matter has been resolved. This does not preclude matters being raised in the future if further concerns arise.</w:t>
      </w:r>
    </w:p>
    <w:p w14:paraId="1C6A26E0" w14:textId="2F621387" w:rsidR="00FC1B8D" w:rsidRDefault="00FC1B8D" w:rsidP="00792CB4">
      <w:pPr>
        <w:spacing w:before="100" w:beforeAutospacing="1" w:after="100" w:afterAutospacing="1" w:line="240" w:lineRule="auto"/>
        <w:ind w:left="567" w:hanging="567"/>
        <w:jc w:val="both"/>
        <w:rPr>
          <w:rFonts w:eastAsia="Times New Roman" w:cs="Arial"/>
          <w:sz w:val="22"/>
          <w:lang w:eastAsia="en-GB"/>
        </w:rPr>
      </w:pPr>
    </w:p>
    <w:p w14:paraId="6093E5B4" w14:textId="77777777" w:rsidR="00FC1B8D" w:rsidRPr="00D01222" w:rsidRDefault="00FC1B8D" w:rsidP="00792CB4">
      <w:pPr>
        <w:spacing w:before="100" w:beforeAutospacing="1" w:after="100" w:afterAutospacing="1" w:line="240" w:lineRule="auto"/>
        <w:ind w:left="567" w:hanging="567"/>
        <w:jc w:val="both"/>
        <w:rPr>
          <w:rFonts w:eastAsia="Times New Roman" w:cs="Arial"/>
          <w:sz w:val="22"/>
          <w:lang w:eastAsia="en-GB"/>
        </w:rPr>
      </w:pPr>
    </w:p>
    <w:p w14:paraId="5CF63105" w14:textId="71381C38" w:rsidR="00613B00" w:rsidRPr="007466E8" w:rsidRDefault="0056659A" w:rsidP="00792CB4">
      <w:pPr>
        <w:pStyle w:val="Heading2"/>
        <w:rPr>
          <w:bCs/>
          <w:sz w:val="21"/>
          <w:szCs w:val="21"/>
          <w:lang w:eastAsia="en-GB"/>
        </w:rPr>
      </w:pPr>
      <w:bookmarkStart w:id="7" w:name="_Toc228368466"/>
      <w:r>
        <w:rPr>
          <w:lang w:eastAsia="en-GB"/>
        </w:rPr>
        <w:t>7</w:t>
      </w:r>
      <w:r w:rsidR="00D01222" w:rsidRPr="007466E8">
        <w:rPr>
          <w:lang w:eastAsia="en-GB"/>
        </w:rPr>
        <w:t>.</w:t>
      </w:r>
      <w:r w:rsidR="00D55703">
        <w:rPr>
          <w:lang w:eastAsia="en-GB"/>
        </w:rPr>
        <w:tab/>
      </w:r>
      <w:r w:rsidR="007466E8">
        <w:rPr>
          <w:lang w:eastAsia="en-GB"/>
        </w:rPr>
        <w:t>THE INVESTIGATION PROCESS</w:t>
      </w:r>
      <w:bookmarkEnd w:id="7"/>
    </w:p>
    <w:p w14:paraId="6BC371E4" w14:textId="3F06D40E"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lastRenderedPageBreak/>
        <w:t>7</w:t>
      </w:r>
      <w:r w:rsidR="00613B00" w:rsidRPr="00D01222">
        <w:rPr>
          <w:rFonts w:eastAsia="Times New Roman" w:cs="Arial"/>
          <w:sz w:val="22"/>
          <w:lang w:eastAsia="en-GB"/>
        </w:rPr>
        <w:t>.1</w:t>
      </w:r>
      <w:r w:rsidR="00613B00" w:rsidRPr="00D01222">
        <w:rPr>
          <w:rFonts w:eastAsia="Times New Roman" w:cs="Arial"/>
          <w:sz w:val="22"/>
          <w:lang w:eastAsia="en-GB"/>
        </w:rPr>
        <w:tab/>
        <w:t>Allegations will be handled confidentially and discreetly by all who are directly involved in the investigation process.</w:t>
      </w:r>
    </w:p>
    <w:p w14:paraId="43F5394E" w14:textId="0401EDB6"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7</w:t>
      </w:r>
      <w:r w:rsidR="00613B00" w:rsidRPr="00D01222">
        <w:rPr>
          <w:rFonts w:eastAsia="Times New Roman" w:cs="Arial"/>
          <w:sz w:val="22"/>
          <w:lang w:eastAsia="en-GB"/>
        </w:rPr>
        <w:t>.2</w:t>
      </w:r>
      <w:r w:rsidR="00613B00" w:rsidRPr="00D01222">
        <w:rPr>
          <w:rFonts w:eastAsia="Times New Roman" w:cs="Arial"/>
          <w:sz w:val="22"/>
          <w:lang w:eastAsia="en-GB"/>
        </w:rPr>
        <w:tab/>
        <w:t>Initial enquiries will be made to decide whether an investigation is appropriate and, if so, what form it should take including who should undertake the investigation. In</w:t>
      </w:r>
      <w:r w:rsidR="007466E8">
        <w:rPr>
          <w:rFonts w:eastAsia="Times New Roman" w:cs="Arial"/>
          <w:sz w:val="22"/>
          <w:lang w:eastAsia="en-GB"/>
        </w:rPr>
        <w:t xml:space="preserve"> </w:t>
      </w:r>
      <w:r w:rsidR="00613B00" w:rsidRPr="00D01222">
        <w:rPr>
          <w:rFonts w:eastAsia="Times New Roman" w:cs="Arial"/>
          <w:sz w:val="22"/>
          <w:lang w:eastAsia="en-GB"/>
        </w:rPr>
        <w:t xml:space="preserve">some </w:t>
      </w:r>
      <w:r w:rsidR="007E1F12" w:rsidRPr="00D01222">
        <w:rPr>
          <w:rFonts w:eastAsia="Times New Roman" w:cs="Arial"/>
          <w:sz w:val="22"/>
          <w:lang w:eastAsia="en-GB"/>
        </w:rPr>
        <w:t>cases,</w:t>
      </w:r>
      <w:r w:rsidR="00613B00" w:rsidRPr="00D01222">
        <w:rPr>
          <w:rFonts w:eastAsia="Times New Roman" w:cs="Arial"/>
          <w:sz w:val="22"/>
          <w:lang w:eastAsia="en-GB"/>
        </w:rPr>
        <w:t xml:space="preserve"> an investigation may be completed without the subject of the complaint being aware of the investigation.</w:t>
      </w:r>
    </w:p>
    <w:p w14:paraId="31A43A61" w14:textId="590923AD"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7</w:t>
      </w:r>
      <w:r w:rsidR="00613B00" w:rsidRPr="00D01222">
        <w:rPr>
          <w:rFonts w:eastAsia="Times New Roman" w:cs="Arial"/>
          <w:sz w:val="22"/>
          <w:lang w:eastAsia="en-GB"/>
        </w:rPr>
        <w:t xml:space="preserve">.3 </w:t>
      </w:r>
      <w:r w:rsidR="00613B00" w:rsidRPr="00D01222">
        <w:rPr>
          <w:rFonts w:eastAsia="Times New Roman" w:cs="Arial"/>
          <w:sz w:val="22"/>
          <w:lang w:eastAsia="en-GB"/>
        </w:rPr>
        <w:tab/>
        <w:t xml:space="preserve">If the concern relates to suspicions of fraud, theft or corruption within </w:t>
      </w:r>
      <w:r w:rsidR="00FA40F7" w:rsidRPr="00D01222">
        <w:rPr>
          <w:rFonts w:eastAsia="Times New Roman" w:cs="Arial"/>
          <w:sz w:val="22"/>
          <w:lang w:eastAsia="en-GB"/>
        </w:rPr>
        <w:t>maintained schools</w:t>
      </w:r>
      <w:r w:rsidR="00613B00" w:rsidRPr="00D01222">
        <w:rPr>
          <w:rFonts w:eastAsia="Times New Roman" w:cs="Arial"/>
          <w:sz w:val="22"/>
          <w:lang w:eastAsia="en-GB"/>
        </w:rPr>
        <w:t xml:space="preserve">, these concerns must be reported to the Local Authority’s Head of Internal Audit and Risk Management. </w:t>
      </w:r>
    </w:p>
    <w:p w14:paraId="04607B4D" w14:textId="4EAA8567"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7</w:t>
      </w:r>
      <w:r w:rsidR="00613B00" w:rsidRPr="00D01222">
        <w:rPr>
          <w:rFonts w:eastAsia="Times New Roman" w:cs="Arial"/>
          <w:sz w:val="22"/>
          <w:lang w:eastAsia="en-GB"/>
        </w:rPr>
        <w:t xml:space="preserve">.4 </w:t>
      </w:r>
      <w:r w:rsidR="00613B00" w:rsidRPr="00D01222">
        <w:rPr>
          <w:rFonts w:eastAsia="Times New Roman" w:cs="Arial"/>
          <w:sz w:val="22"/>
          <w:lang w:eastAsia="en-GB"/>
        </w:rPr>
        <w:tab/>
        <w:t xml:space="preserve">If it is determined that the concerns or allegations fall within the scope of specific procedures (for example disciplinary procedures) it should normally be referred for consideration under those procedures. Before any further investigatory action is taken the Headteacher should consult with HR and People, One Education. </w:t>
      </w:r>
    </w:p>
    <w:p w14:paraId="0466E735" w14:textId="7ECCAD49"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7</w:t>
      </w:r>
      <w:r w:rsidR="00613B00" w:rsidRPr="00D01222">
        <w:rPr>
          <w:rFonts w:eastAsia="Times New Roman" w:cs="Arial"/>
          <w:sz w:val="22"/>
          <w:lang w:eastAsia="en-GB"/>
        </w:rPr>
        <w:t>.5</w:t>
      </w:r>
      <w:r w:rsidR="00613B00" w:rsidRPr="00D01222">
        <w:rPr>
          <w:rFonts w:eastAsia="Times New Roman" w:cs="Arial"/>
          <w:b/>
          <w:sz w:val="22"/>
          <w:lang w:eastAsia="en-GB"/>
        </w:rPr>
        <w:tab/>
      </w:r>
      <w:r w:rsidR="00613B00" w:rsidRPr="00D01222">
        <w:rPr>
          <w:rFonts w:eastAsia="Times New Roman" w:cs="Arial"/>
          <w:sz w:val="22"/>
          <w:lang w:eastAsia="en-GB"/>
        </w:rPr>
        <w:t>If urgent action is required in response to a concern this may be taken before a full investigation is conducted</w:t>
      </w:r>
    </w:p>
    <w:p w14:paraId="7AC09280" w14:textId="0D20C6CE" w:rsidR="00613B00" w:rsidRPr="00D01222" w:rsidRDefault="0056659A" w:rsidP="00792CB4">
      <w:pPr>
        <w:spacing w:after="0" w:line="240" w:lineRule="auto"/>
        <w:ind w:left="567" w:hanging="567"/>
        <w:jc w:val="both"/>
        <w:rPr>
          <w:rFonts w:eastAsia="Times New Roman" w:cs="Times New Roman"/>
          <w:sz w:val="22"/>
        </w:rPr>
      </w:pPr>
      <w:r>
        <w:rPr>
          <w:rFonts w:eastAsia="Times New Roman" w:cs="Arial"/>
          <w:sz w:val="22"/>
        </w:rPr>
        <w:t>7</w:t>
      </w:r>
      <w:r w:rsidR="00613B00" w:rsidRPr="00D01222">
        <w:rPr>
          <w:rFonts w:eastAsia="Times New Roman" w:cs="Arial"/>
          <w:sz w:val="22"/>
        </w:rPr>
        <w:t xml:space="preserve">.6 </w:t>
      </w:r>
      <w:r w:rsidR="00613B00" w:rsidRPr="00D01222">
        <w:rPr>
          <w:rFonts w:eastAsia="Times New Roman" w:cs="Arial"/>
          <w:sz w:val="22"/>
        </w:rPr>
        <w:tab/>
        <w:t xml:space="preserve">It may be necessary for the </w:t>
      </w:r>
      <w:r w:rsidR="00613B00" w:rsidRPr="00D01222">
        <w:rPr>
          <w:rFonts w:eastAsia="Times New Roman" w:cs="Times New Roman"/>
          <w:sz w:val="22"/>
        </w:rPr>
        <w:t xml:space="preserve">Investigating Officer to arrange a meeting with the </w:t>
      </w:r>
      <w:r w:rsidR="00FA40F7" w:rsidRPr="00D01222">
        <w:rPr>
          <w:rFonts w:eastAsia="Times New Roman" w:cs="Times New Roman"/>
          <w:sz w:val="22"/>
        </w:rPr>
        <w:t>e</w:t>
      </w:r>
      <w:r w:rsidR="00613B00" w:rsidRPr="00D01222">
        <w:rPr>
          <w:rFonts w:eastAsia="Times New Roman" w:cs="Times New Roman"/>
          <w:sz w:val="22"/>
        </w:rPr>
        <w:t>mployee in order to obtain further information.</w:t>
      </w:r>
    </w:p>
    <w:p w14:paraId="48C125D2" w14:textId="77777777" w:rsidR="00613B00" w:rsidRPr="00D01222" w:rsidRDefault="00613B00" w:rsidP="00792CB4">
      <w:pPr>
        <w:spacing w:after="0" w:line="240" w:lineRule="auto"/>
        <w:ind w:left="567" w:hanging="567"/>
        <w:jc w:val="both"/>
        <w:rPr>
          <w:rFonts w:eastAsia="Times New Roman" w:cs="Times New Roman"/>
          <w:sz w:val="22"/>
        </w:rPr>
      </w:pPr>
    </w:p>
    <w:p w14:paraId="34D4C3BB" w14:textId="2ACD6265" w:rsidR="00613B00" w:rsidRPr="00D01222" w:rsidRDefault="0056659A" w:rsidP="00792CB4">
      <w:pPr>
        <w:spacing w:after="0" w:line="240" w:lineRule="auto"/>
        <w:ind w:left="567" w:hanging="567"/>
        <w:jc w:val="both"/>
        <w:rPr>
          <w:rFonts w:eastAsia="Times New Roman" w:cs="Times New Roman"/>
          <w:sz w:val="22"/>
        </w:rPr>
      </w:pPr>
      <w:r>
        <w:rPr>
          <w:rFonts w:eastAsia="Times New Roman" w:cs="Times New Roman"/>
          <w:sz w:val="22"/>
        </w:rPr>
        <w:t>7</w:t>
      </w:r>
      <w:r w:rsidR="00613B00" w:rsidRPr="00D01222">
        <w:rPr>
          <w:rFonts w:eastAsia="Times New Roman" w:cs="Times New Roman"/>
          <w:sz w:val="22"/>
        </w:rPr>
        <w:t>7</w:t>
      </w:r>
      <w:r w:rsidR="00613B00" w:rsidRPr="00D01222">
        <w:rPr>
          <w:rFonts w:eastAsia="Times New Roman" w:cs="Times New Roman"/>
          <w:sz w:val="22"/>
        </w:rPr>
        <w:tab/>
        <w:t>Witnesses may be interviewed as part of the investigation and asked to provide a written statement.  Where witnesses have been identified by the employee, and particularly where witnesses are interviewed, it is important that the witnesses do not suffer any personal detriment as a result, providing that they have acted in good faith.</w:t>
      </w:r>
    </w:p>
    <w:p w14:paraId="616599A0" w14:textId="24447C4F"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Times New Roman"/>
          <w:sz w:val="22"/>
          <w:lang w:eastAsia="en-GB"/>
        </w:rPr>
        <w:t>7</w:t>
      </w:r>
      <w:r w:rsidR="00613B00" w:rsidRPr="00D01222">
        <w:rPr>
          <w:rFonts w:eastAsia="Times New Roman" w:cs="Times New Roman"/>
          <w:sz w:val="22"/>
          <w:lang w:eastAsia="en-GB"/>
        </w:rPr>
        <w:t xml:space="preserve">.8 </w:t>
      </w:r>
      <w:r w:rsidR="00613B00" w:rsidRPr="00D01222">
        <w:rPr>
          <w:rFonts w:eastAsia="Times New Roman" w:cs="Times New Roman"/>
          <w:sz w:val="22"/>
          <w:lang w:eastAsia="en-GB"/>
        </w:rPr>
        <w:tab/>
      </w:r>
      <w:r w:rsidR="00613B00" w:rsidRPr="00D01222">
        <w:rPr>
          <w:rFonts w:eastAsia="Times New Roman" w:cs="Arial"/>
          <w:sz w:val="22"/>
          <w:lang w:eastAsia="en-GB"/>
        </w:rPr>
        <w:t xml:space="preserve">Investigation procedures into allegations of malpractice must be independent, skilled and objective. The Investigating Officer appointed must therefore not have had any previous involvement with the case and will be sensitive to the wishes of the </w:t>
      </w:r>
      <w:r w:rsidR="00FA40F7" w:rsidRPr="00D01222">
        <w:rPr>
          <w:rFonts w:eastAsia="Times New Roman" w:cs="Arial"/>
          <w:sz w:val="22"/>
          <w:lang w:eastAsia="en-GB"/>
        </w:rPr>
        <w:t>e</w:t>
      </w:r>
      <w:r w:rsidR="00613B00" w:rsidRPr="00D01222">
        <w:rPr>
          <w:rFonts w:eastAsia="Times New Roman" w:cs="Arial"/>
          <w:sz w:val="22"/>
          <w:lang w:eastAsia="en-GB"/>
        </w:rPr>
        <w:t xml:space="preserve">mployee wherever possible.  </w:t>
      </w:r>
    </w:p>
    <w:p w14:paraId="11C36DEA" w14:textId="72619E57"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7</w:t>
      </w:r>
      <w:r w:rsidR="00613B00" w:rsidRPr="00D01222">
        <w:rPr>
          <w:rFonts w:eastAsia="Times New Roman" w:cs="Arial"/>
          <w:sz w:val="22"/>
          <w:lang w:eastAsia="en-GB"/>
        </w:rPr>
        <w:t xml:space="preserve">.9 </w:t>
      </w:r>
      <w:r w:rsidR="00613B00" w:rsidRPr="00D01222">
        <w:rPr>
          <w:rFonts w:eastAsia="Times New Roman" w:cs="Arial"/>
          <w:sz w:val="22"/>
          <w:lang w:eastAsia="en-GB"/>
        </w:rPr>
        <w:tab/>
        <w:t xml:space="preserve">Where a complaint involves the Headteacher, then an Investigating Officer must be </w:t>
      </w:r>
      <w:r w:rsidR="00613B00" w:rsidRPr="00D01222">
        <w:rPr>
          <w:rFonts w:eastAsia="Times New Roman" w:cs="Arial"/>
          <w:sz w:val="22"/>
          <w:lang w:eastAsia="en-GB"/>
        </w:rPr>
        <w:tab/>
        <w:t xml:space="preserve">appointed who does not work at, or with the School. In any event, the Investigating </w:t>
      </w:r>
      <w:r w:rsidR="00613B00" w:rsidRPr="00D01222">
        <w:rPr>
          <w:rFonts w:eastAsia="Times New Roman" w:cs="Arial"/>
          <w:sz w:val="22"/>
          <w:lang w:eastAsia="en-GB"/>
        </w:rPr>
        <w:tab/>
        <w:t xml:space="preserve">Officer must be at an appropriate level of seniority and must have sufficient </w:t>
      </w:r>
      <w:r w:rsidR="00613B00" w:rsidRPr="00D01222">
        <w:rPr>
          <w:rFonts w:eastAsia="Times New Roman" w:cs="Arial"/>
          <w:sz w:val="22"/>
          <w:lang w:eastAsia="en-GB"/>
        </w:rPr>
        <w:tab/>
        <w:t xml:space="preserve">experience and/or training to allow a thorough investigation to take place. Depending </w:t>
      </w:r>
      <w:r w:rsidR="00613B00" w:rsidRPr="00D01222">
        <w:rPr>
          <w:rFonts w:eastAsia="Times New Roman" w:cs="Arial"/>
          <w:sz w:val="22"/>
          <w:lang w:eastAsia="en-GB"/>
        </w:rPr>
        <w:tab/>
        <w:t>upon the circumstances, external agencies may also be involved in the investigation.</w:t>
      </w:r>
    </w:p>
    <w:p w14:paraId="115C54DF" w14:textId="26045FED" w:rsidR="00613B00" w:rsidRPr="00D01222" w:rsidRDefault="0056659A" w:rsidP="00792CB4">
      <w:pPr>
        <w:tabs>
          <w:tab w:val="center" w:pos="4153"/>
          <w:tab w:val="right" w:pos="8306"/>
        </w:tabs>
        <w:spacing w:after="0" w:line="240" w:lineRule="auto"/>
        <w:ind w:left="567" w:hanging="567"/>
        <w:jc w:val="both"/>
        <w:rPr>
          <w:rFonts w:eastAsia="Times New Roman" w:cs="Arial"/>
          <w:sz w:val="22"/>
        </w:rPr>
      </w:pPr>
      <w:r>
        <w:rPr>
          <w:rFonts w:eastAsia="Times New Roman" w:cs="Arial"/>
          <w:sz w:val="22"/>
        </w:rPr>
        <w:t>7</w:t>
      </w:r>
      <w:r w:rsidR="00613B00" w:rsidRPr="00D01222">
        <w:rPr>
          <w:rFonts w:eastAsia="Times New Roman" w:cs="Arial"/>
          <w:sz w:val="22"/>
        </w:rPr>
        <w:t>.10</w:t>
      </w:r>
      <w:r w:rsidR="00613B00" w:rsidRPr="00D01222">
        <w:rPr>
          <w:rFonts w:eastAsia="Times New Roman" w:cs="Arial"/>
          <w:sz w:val="22"/>
        </w:rPr>
        <w:tab/>
        <w:t xml:space="preserve">During the investigation every effort will be made to protect the legitimate rights of all </w:t>
      </w:r>
      <w:r w:rsidR="00613B00" w:rsidRPr="00D01222">
        <w:rPr>
          <w:rFonts w:eastAsia="Times New Roman" w:cs="Arial"/>
          <w:sz w:val="22"/>
        </w:rPr>
        <w:tab/>
        <w:t>parties involved.  In particular the following principles shall be adhered to:</w:t>
      </w:r>
    </w:p>
    <w:p w14:paraId="1E309E98"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4A40EDCE" w14:textId="77777777" w:rsidR="00613B00" w:rsidRPr="00D01222" w:rsidRDefault="00613B00" w:rsidP="007F2BC6">
      <w:pPr>
        <w:numPr>
          <w:ilvl w:val="0"/>
          <w:numId w:val="8"/>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strict confidentiality must be maintained at all times. Any breach of confidentiality may lead to consideration of disciplinary action;</w:t>
      </w:r>
    </w:p>
    <w:p w14:paraId="37EFE7B4"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0998C580" w14:textId="77777777" w:rsidR="00613B00" w:rsidRPr="00D01222" w:rsidRDefault="00FA40F7" w:rsidP="007F2BC6">
      <w:pPr>
        <w:numPr>
          <w:ilvl w:val="0"/>
          <w:numId w:val="8"/>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t</w:t>
      </w:r>
      <w:r w:rsidR="00613B00" w:rsidRPr="00D01222">
        <w:rPr>
          <w:rFonts w:eastAsia="Times New Roman" w:cs="Arial"/>
          <w:sz w:val="22"/>
        </w:rPr>
        <w:t>hroughout the investigation process, the employee, the alleged perpetrator and any witnesses interviewed are entitled to be accompanied at the meeting by either a companion or a trade union representative.</w:t>
      </w:r>
    </w:p>
    <w:p w14:paraId="44DD8290" w14:textId="10E0C55E" w:rsidR="00613B00" w:rsidRPr="00D01222" w:rsidRDefault="0056659A" w:rsidP="00792CB4">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7</w:t>
      </w:r>
      <w:r w:rsidR="00613B00" w:rsidRPr="00D01222">
        <w:rPr>
          <w:rFonts w:eastAsia="Times New Roman" w:cs="Arial"/>
          <w:sz w:val="22"/>
          <w:lang w:eastAsia="en-GB"/>
        </w:rPr>
        <w:t>.11</w:t>
      </w:r>
      <w:r w:rsidR="00613B00" w:rsidRPr="00D01222">
        <w:rPr>
          <w:rFonts w:eastAsia="Times New Roman" w:cs="Arial"/>
          <w:sz w:val="22"/>
          <w:lang w:eastAsia="en-GB"/>
        </w:rPr>
        <w:tab/>
        <w:t xml:space="preserve">The investigation should normally be completed within 30 working days of the complaint being registered. Where cases prove to be more complicated and it may not be possible to complete within the time scale, it will need to be extended to accommodate the particular circumstances.  </w:t>
      </w:r>
      <w:r w:rsidR="00613B00" w:rsidRPr="00D01222">
        <w:rPr>
          <w:rFonts w:eastAsia="Times New Roman" w:cs="Arial"/>
          <w:sz w:val="22"/>
          <w:lang w:eastAsia="en-GB"/>
        </w:rPr>
        <w:lastRenderedPageBreak/>
        <w:t>Where the timescale will probably exceed</w:t>
      </w:r>
      <w:r w:rsidR="007466E8">
        <w:rPr>
          <w:rFonts w:eastAsia="Times New Roman" w:cs="Arial"/>
          <w:sz w:val="22"/>
          <w:lang w:eastAsia="en-GB"/>
        </w:rPr>
        <w:t xml:space="preserve"> </w:t>
      </w:r>
      <w:r w:rsidR="00613B00" w:rsidRPr="00D01222">
        <w:rPr>
          <w:rFonts w:eastAsia="Times New Roman" w:cs="Arial"/>
          <w:sz w:val="22"/>
          <w:lang w:eastAsia="en-GB"/>
        </w:rPr>
        <w:t>30</w:t>
      </w:r>
      <w:r w:rsidR="007466E8">
        <w:rPr>
          <w:rFonts w:eastAsia="Times New Roman" w:cs="Arial"/>
          <w:sz w:val="22"/>
          <w:lang w:eastAsia="en-GB"/>
        </w:rPr>
        <w:t xml:space="preserve"> </w:t>
      </w:r>
      <w:r w:rsidR="00613B00" w:rsidRPr="00D01222">
        <w:rPr>
          <w:rFonts w:eastAsia="Times New Roman" w:cs="Arial"/>
          <w:sz w:val="22"/>
          <w:lang w:eastAsia="en-GB"/>
        </w:rPr>
        <w:t>working</w:t>
      </w:r>
      <w:r w:rsidR="007466E8">
        <w:rPr>
          <w:rFonts w:eastAsia="Times New Roman" w:cs="Arial"/>
          <w:sz w:val="22"/>
          <w:lang w:eastAsia="en-GB"/>
        </w:rPr>
        <w:t xml:space="preserve"> </w:t>
      </w:r>
      <w:r w:rsidR="00613B00" w:rsidRPr="00D01222">
        <w:rPr>
          <w:rFonts w:eastAsia="Times New Roman" w:cs="Arial"/>
          <w:sz w:val="22"/>
          <w:lang w:eastAsia="en-GB"/>
        </w:rPr>
        <w:t>days,</w:t>
      </w:r>
      <w:r w:rsidR="007466E8">
        <w:rPr>
          <w:rFonts w:eastAsia="Times New Roman" w:cs="Arial"/>
          <w:sz w:val="22"/>
          <w:lang w:eastAsia="en-GB"/>
        </w:rPr>
        <w:t xml:space="preserve"> </w:t>
      </w:r>
      <w:r w:rsidR="00613B00" w:rsidRPr="00D01222">
        <w:rPr>
          <w:rFonts w:eastAsia="Times New Roman" w:cs="Arial"/>
          <w:sz w:val="22"/>
          <w:lang w:eastAsia="en-GB"/>
        </w:rPr>
        <w:t>the Investigating Officer will advise the employee</w:t>
      </w:r>
      <w:r w:rsidR="00875BD1">
        <w:rPr>
          <w:rFonts w:eastAsia="Times New Roman" w:cs="Arial"/>
          <w:sz w:val="22"/>
          <w:lang w:eastAsia="en-GB"/>
        </w:rPr>
        <w:t xml:space="preserve"> appropriately, setting out an updated timescale, in writing</w:t>
      </w:r>
      <w:r w:rsidR="00613B00" w:rsidRPr="00D01222">
        <w:rPr>
          <w:rFonts w:eastAsia="Times New Roman" w:cs="Arial"/>
          <w:sz w:val="22"/>
          <w:lang w:eastAsia="en-GB"/>
        </w:rPr>
        <w:t xml:space="preserve">. </w:t>
      </w:r>
    </w:p>
    <w:p w14:paraId="00E69799" w14:textId="1A005874" w:rsidR="00613B00" w:rsidRPr="007466E8" w:rsidRDefault="0056659A" w:rsidP="00792CB4">
      <w:pPr>
        <w:pStyle w:val="Heading2"/>
        <w:rPr>
          <w:rFonts w:cs="Arial"/>
          <w:bCs/>
        </w:rPr>
      </w:pPr>
      <w:bookmarkStart w:id="8" w:name="_Toc228368467"/>
      <w:r>
        <w:t>8</w:t>
      </w:r>
      <w:r w:rsidR="00D01222" w:rsidRPr="007466E8">
        <w:t>.</w:t>
      </w:r>
      <w:r w:rsidR="00613B00" w:rsidRPr="007466E8">
        <w:t xml:space="preserve"> </w:t>
      </w:r>
      <w:r w:rsidR="00D55703">
        <w:tab/>
      </w:r>
      <w:r w:rsidR="007466E8" w:rsidRPr="007466E8">
        <w:t>OUTCOME OF THE INVESTIGATION</w:t>
      </w:r>
      <w:bookmarkEnd w:id="8"/>
    </w:p>
    <w:p w14:paraId="29526E6C" w14:textId="77777777" w:rsidR="00613B00" w:rsidRPr="00613B00" w:rsidRDefault="00613B00" w:rsidP="007C5341">
      <w:pPr>
        <w:tabs>
          <w:tab w:val="center" w:pos="4153"/>
          <w:tab w:val="right" w:pos="8306"/>
        </w:tabs>
        <w:spacing w:after="0" w:line="240" w:lineRule="auto"/>
        <w:jc w:val="both"/>
        <w:rPr>
          <w:rFonts w:eastAsia="Times New Roman" w:cs="Arial"/>
          <w:b/>
          <w:bCs/>
          <w:szCs w:val="24"/>
        </w:rPr>
      </w:pPr>
    </w:p>
    <w:p w14:paraId="5A62F4A9" w14:textId="3767C6FE" w:rsidR="00E95B13" w:rsidRPr="00D01222" w:rsidRDefault="0056659A" w:rsidP="00792CB4">
      <w:pPr>
        <w:tabs>
          <w:tab w:val="left" w:pos="567"/>
          <w:tab w:val="center" w:pos="4153"/>
          <w:tab w:val="right" w:pos="8306"/>
        </w:tabs>
        <w:spacing w:after="0" w:line="240" w:lineRule="auto"/>
        <w:ind w:left="567" w:hanging="567"/>
        <w:jc w:val="both"/>
        <w:rPr>
          <w:rFonts w:eastAsia="Times New Roman" w:cs="Arial"/>
          <w:sz w:val="22"/>
        </w:rPr>
      </w:pPr>
      <w:r>
        <w:rPr>
          <w:rFonts w:eastAsia="Times New Roman" w:cs="Arial"/>
          <w:sz w:val="22"/>
        </w:rPr>
        <w:t>8</w:t>
      </w:r>
      <w:r w:rsidR="00613B00" w:rsidRPr="00D01222">
        <w:rPr>
          <w:rFonts w:eastAsia="Times New Roman" w:cs="Arial"/>
          <w:sz w:val="22"/>
        </w:rPr>
        <w:t xml:space="preserve">.1 </w:t>
      </w:r>
      <w:r w:rsidR="00613B00" w:rsidRPr="00D01222">
        <w:rPr>
          <w:rFonts w:eastAsia="Times New Roman" w:cs="Arial"/>
          <w:sz w:val="22"/>
        </w:rPr>
        <w:tab/>
      </w:r>
      <w:r w:rsidR="00E95B13" w:rsidRPr="00D01222">
        <w:rPr>
          <w:rFonts w:eastAsia="Times New Roman" w:cs="Arial"/>
          <w:sz w:val="22"/>
        </w:rPr>
        <w:t xml:space="preserve">The school will, subject to legal constraints, seek to advise the employee on the outcome of the investigation. </w:t>
      </w:r>
    </w:p>
    <w:p w14:paraId="2150CB0E" w14:textId="77777777" w:rsidR="00E95B13" w:rsidRPr="00D01222" w:rsidRDefault="00E95B13" w:rsidP="00792CB4">
      <w:pPr>
        <w:tabs>
          <w:tab w:val="left" w:pos="567"/>
          <w:tab w:val="center" w:pos="4153"/>
          <w:tab w:val="right" w:pos="8306"/>
        </w:tabs>
        <w:spacing w:after="0" w:line="240" w:lineRule="auto"/>
        <w:ind w:left="567" w:hanging="567"/>
        <w:jc w:val="both"/>
        <w:rPr>
          <w:rFonts w:eastAsia="Times New Roman" w:cs="Arial"/>
          <w:sz w:val="22"/>
        </w:rPr>
      </w:pPr>
    </w:p>
    <w:p w14:paraId="338A972D" w14:textId="2349DD22" w:rsidR="00613B00" w:rsidRPr="00D01222" w:rsidRDefault="0056659A" w:rsidP="00792CB4">
      <w:pPr>
        <w:tabs>
          <w:tab w:val="left" w:pos="567"/>
          <w:tab w:val="center" w:pos="4153"/>
          <w:tab w:val="right" w:pos="8306"/>
        </w:tabs>
        <w:spacing w:after="0" w:line="240" w:lineRule="auto"/>
        <w:ind w:left="567" w:hanging="567"/>
        <w:jc w:val="both"/>
        <w:rPr>
          <w:rFonts w:eastAsia="Times New Roman" w:cs="Arial"/>
          <w:sz w:val="22"/>
        </w:rPr>
      </w:pPr>
      <w:r>
        <w:rPr>
          <w:rFonts w:eastAsia="Times New Roman" w:cs="Arial"/>
          <w:sz w:val="22"/>
        </w:rPr>
        <w:t>8</w:t>
      </w:r>
      <w:r w:rsidR="00E95B13" w:rsidRPr="00D01222">
        <w:rPr>
          <w:rFonts w:eastAsia="Times New Roman" w:cs="Arial"/>
          <w:sz w:val="22"/>
        </w:rPr>
        <w:t>.2</w:t>
      </w:r>
      <w:r w:rsidR="00E95B13" w:rsidRPr="00D01222">
        <w:rPr>
          <w:rFonts w:eastAsia="Times New Roman" w:cs="Arial"/>
          <w:sz w:val="22"/>
        </w:rPr>
        <w:tab/>
      </w:r>
      <w:r w:rsidR="00613B00" w:rsidRPr="00D01222">
        <w:rPr>
          <w:rFonts w:eastAsia="Times New Roman" w:cs="Arial"/>
          <w:sz w:val="22"/>
        </w:rPr>
        <w:t>The investigation will conclude with a report by the Investigating Officer to the Headteacher, Chair of Governors or other relevant person. This will summarise the Investigating Officer’s findings on the allegations and recommend further action which could include</w:t>
      </w:r>
      <w:r w:rsidR="00FA40F7" w:rsidRPr="00D01222">
        <w:rPr>
          <w:rFonts w:eastAsia="Times New Roman" w:cs="Arial"/>
          <w:sz w:val="22"/>
        </w:rPr>
        <w:t xml:space="preserve"> but is not limited to</w:t>
      </w:r>
      <w:r w:rsidR="00613B00" w:rsidRPr="00D01222">
        <w:rPr>
          <w:rFonts w:eastAsia="Times New Roman" w:cs="Arial"/>
          <w:sz w:val="22"/>
        </w:rPr>
        <w:t>:</w:t>
      </w:r>
    </w:p>
    <w:p w14:paraId="66D670F0" w14:textId="77777777" w:rsidR="00613B00" w:rsidRPr="00D01222" w:rsidRDefault="00613B00" w:rsidP="00792CB4">
      <w:pPr>
        <w:tabs>
          <w:tab w:val="left" w:pos="567"/>
          <w:tab w:val="center" w:pos="4153"/>
          <w:tab w:val="right" w:pos="8306"/>
        </w:tabs>
        <w:spacing w:after="0" w:line="240" w:lineRule="auto"/>
        <w:ind w:left="567" w:hanging="567"/>
        <w:jc w:val="both"/>
        <w:rPr>
          <w:rFonts w:eastAsia="Times New Roman" w:cs="Arial"/>
          <w:sz w:val="22"/>
        </w:rPr>
      </w:pPr>
    </w:p>
    <w:p w14:paraId="4BB78DFD" w14:textId="77777777" w:rsidR="00613B00" w:rsidRPr="00D01222" w:rsidRDefault="00613B00" w:rsidP="007F2BC6">
      <w:pPr>
        <w:numPr>
          <w:ilvl w:val="0"/>
          <w:numId w:val="5"/>
        </w:numPr>
        <w:tabs>
          <w:tab w:val="clear" w:pos="180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a finding that the allegation was unfounded and therefore no action needs to be taken;</w:t>
      </w:r>
    </w:p>
    <w:p w14:paraId="5BCF04D7"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2FF99575" w14:textId="77777777" w:rsidR="00613B00" w:rsidRPr="00D01222" w:rsidRDefault="00613B00" w:rsidP="007F2BC6">
      <w:pPr>
        <w:numPr>
          <w:ilvl w:val="0"/>
          <w:numId w:val="4"/>
        </w:numPr>
        <w:tabs>
          <w:tab w:val="clear" w:pos="180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 xml:space="preserve">a recommendation to take no further action on the complaint.  This </w:t>
      </w:r>
      <w:r w:rsidR="00FA40F7" w:rsidRPr="00D01222">
        <w:rPr>
          <w:rFonts w:eastAsia="Times New Roman" w:cs="Arial"/>
          <w:sz w:val="22"/>
        </w:rPr>
        <w:t>may</w:t>
      </w:r>
      <w:r w:rsidRPr="00D01222">
        <w:rPr>
          <w:rFonts w:eastAsia="Times New Roman" w:cs="Arial"/>
          <w:sz w:val="22"/>
        </w:rPr>
        <w:t xml:space="preserve"> be appropriate if the Investigating Officer decides that there is a lack of evidence relating to the complaint or that the complaint is untrue;</w:t>
      </w:r>
    </w:p>
    <w:p w14:paraId="14E76BD2" w14:textId="77777777" w:rsidR="00613B00" w:rsidRPr="00D01222" w:rsidRDefault="00613B00" w:rsidP="007C5341">
      <w:pPr>
        <w:tabs>
          <w:tab w:val="center" w:pos="4153"/>
          <w:tab w:val="right" w:pos="8306"/>
        </w:tabs>
        <w:spacing w:after="0" w:line="240" w:lineRule="auto"/>
        <w:ind w:left="180"/>
        <w:jc w:val="both"/>
        <w:rPr>
          <w:rFonts w:eastAsia="Times New Roman" w:cs="Arial"/>
          <w:sz w:val="22"/>
        </w:rPr>
      </w:pPr>
    </w:p>
    <w:p w14:paraId="0D200141" w14:textId="77777777" w:rsidR="00613B00" w:rsidRPr="00D01222" w:rsidRDefault="00613B00" w:rsidP="007F2BC6">
      <w:pPr>
        <w:numPr>
          <w:ilvl w:val="0"/>
          <w:numId w:val="3"/>
        </w:numPr>
        <w:tabs>
          <w:tab w:val="num" w:pos="1080"/>
          <w:tab w:val="center" w:pos="4153"/>
          <w:tab w:val="right" w:pos="8306"/>
        </w:tabs>
        <w:spacing w:after="0" w:line="240" w:lineRule="auto"/>
        <w:ind w:left="1020" w:hanging="300"/>
        <w:jc w:val="both"/>
        <w:rPr>
          <w:rFonts w:eastAsia="Times New Roman" w:cs="Arial"/>
          <w:sz w:val="22"/>
        </w:rPr>
      </w:pPr>
      <w:r w:rsidRPr="00D01222">
        <w:rPr>
          <w:rFonts w:eastAsia="Times New Roman" w:cs="Arial"/>
          <w:sz w:val="22"/>
        </w:rPr>
        <w:t>a recommendation to take</w:t>
      </w:r>
      <w:r w:rsidR="00245F0F" w:rsidRPr="00D01222">
        <w:rPr>
          <w:rFonts w:eastAsia="Times New Roman" w:cs="Arial"/>
          <w:sz w:val="22"/>
        </w:rPr>
        <w:t>-</w:t>
      </w:r>
      <w:r w:rsidRPr="00D01222">
        <w:rPr>
          <w:rFonts w:eastAsia="Times New Roman" w:cs="Arial"/>
          <w:sz w:val="22"/>
        </w:rPr>
        <w:t xml:space="preserve">action in order to deal with the matter on the basis that it is not sufficiently serious to warrant formal disciplinary action. Such action could include: </w:t>
      </w:r>
    </w:p>
    <w:p w14:paraId="1FDCC34D" w14:textId="77777777" w:rsidR="00613B00" w:rsidRPr="00D01222" w:rsidRDefault="00613B00" w:rsidP="007C5341">
      <w:pPr>
        <w:tabs>
          <w:tab w:val="center" w:pos="4153"/>
          <w:tab w:val="right" w:pos="8306"/>
        </w:tabs>
        <w:spacing w:after="0" w:line="240" w:lineRule="auto"/>
        <w:ind w:left="720" w:hanging="720"/>
        <w:jc w:val="both"/>
        <w:rPr>
          <w:rFonts w:eastAsia="Times New Roman" w:cs="Arial"/>
          <w:sz w:val="22"/>
        </w:rPr>
      </w:pPr>
    </w:p>
    <w:p w14:paraId="733D2CA6" w14:textId="77777777" w:rsidR="00547F3C" w:rsidRPr="00FC1B8D" w:rsidRDefault="00613B00" w:rsidP="00FC1B8D">
      <w:pPr>
        <w:pStyle w:val="ListParagraph"/>
        <w:numPr>
          <w:ilvl w:val="0"/>
          <w:numId w:val="22"/>
        </w:numPr>
        <w:tabs>
          <w:tab w:val="num" w:pos="1276"/>
          <w:tab w:val="center" w:pos="4153"/>
          <w:tab w:val="right" w:pos="8306"/>
        </w:tabs>
        <w:spacing w:after="0" w:line="240" w:lineRule="auto"/>
        <w:ind w:right="567"/>
        <w:jc w:val="both"/>
        <w:rPr>
          <w:rFonts w:eastAsia="Times New Roman" w:cs="Arial"/>
          <w:sz w:val="22"/>
        </w:rPr>
      </w:pPr>
      <w:r w:rsidRPr="00FC1B8D">
        <w:rPr>
          <w:rFonts w:eastAsia="Times New Roman" w:cs="Arial"/>
          <w:sz w:val="22"/>
        </w:rPr>
        <w:t>written management advice; and/or</w:t>
      </w:r>
      <w:r w:rsidR="00547F3C" w:rsidRPr="00FC1B8D">
        <w:rPr>
          <w:rFonts w:eastAsia="Times New Roman" w:cs="Arial"/>
          <w:sz w:val="22"/>
        </w:rPr>
        <w:t xml:space="preserve"> </w:t>
      </w:r>
    </w:p>
    <w:p w14:paraId="0CE6C7AE" w14:textId="77777777" w:rsidR="00A13328" w:rsidRPr="00D01222" w:rsidRDefault="00A13328" w:rsidP="00FC1B8D">
      <w:pPr>
        <w:pStyle w:val="ListParagraph"/>
        <w:spacing w:line="240" w:lineRule="auto"/>
        <w:ind w:left="1134"/>
        <w:jc w:val="both"/>
        <w:rPr>
          <w:rFonts w:eastAsia="Times New Roman" w:cs="Arial"/>
          <w:sz w:val="22"/>
        </w:rPr>
      </w:pPr>
    </w:p>
    <w:p w14:paraId="0C871CEE" w14:textId="77777777" w:rsidR="00547F3C" w:rsidRPr="00FC1B8D" w:rsidRDefault="00FA40F7" w:rsidP="00FC1B8D">
      <w:pPr>
        <w:pStyle w:val="ListParagraph"/>
        <w:numPr>
          <w:ilvl w:val="0"/>
          <w:numId w:val="22"/>
        </w:numPr>
        <w:tabs>
          <w:tab w:val="num" w:pos="1276"/>
          <w:tab w:val="center" w:pos="4153"/>
          <w:tab w:val="right" w:pos="8306"/>
        </w:tabs>
        <w:spacing w:after="0" w:line="240" w:lineRule="auto"/>
        <w:ind w:right="567"/>
        <w:jc w:val="both"/>
        <w:rPr>
          <w:rFonts w:eastAsia="Times New Roman" w:cs="Arial"/>
          <w:sz w:val="22"/>
        </w:rPr>
      </w:pPr>
      <w:r w:rsidRPr="00FC1B8D">
        <w:rPr>
          <w:rFonts w:eastAsia="Times New Roman" w:cs="Arial"/>
          <w:sz w:val="22"/>
        </w:rPr>
        <w:t>an instruction to a</w:t>
      </w:r>
      <w:r w:rsidR="00613B00" w:rsidRPr="00FC1B8D">
        <w:rPr>
          <w:rFonts w:eastAsia="Times New Roman" w:cs="Arial"/>
          <w:sz w:val="22"/>
        </w:rPr>
        <w:t xml:space="preserve"> member of staff to undertake appropriate guidance and/or training; and/or</w:t>
      </w:r>
      <w:r w:rsidR="00547F3C" w:rsidRPr="00FC1B8D">
        <w:rPr>
          <w:rFonts w:eastAsia="Times New Roman" w:cs="Arial"/>
          <w:sz w:val="22"/>
        </w:rPr>
        <w:t xml:space="preserve"> </w:t>
      </w:r>
    </w:p>
    <w:p w14:paraId="366D8B36" w14:textId="77777777" w:rsidR="00547F3C" w:rsidRPr="00D01222" w:rsidRDefault="00547F3C" w:rsidP="00FC1B8D">
      <w:pPr>
        <w:tabs>
          <w:tab w:val="num" w:pos="2127"/>
          <w:tab w:val="center" w:pos="4153"/>
          <w:tab w:val="right" w:pos="8306"/>
        </w:tabs>
        <w:spacing w:after="0" w:line="240" w:lineRule="auto"/>
        <w:ind w:left="1134" w:right="567"/>
        <w:contextualSpacing/>
        <w:jc w:val="both"/>
        <w:rPr>
          <w:rFonts w:eastAsia="Times New Roman" w:cs="Arial"/>
          <w:sz w:val="22"/>
        </w:rPr>
      </w:pPr>
    </w:p>
    <w:p w14:paraId="23826BAA" w14:textId="77777777" w:rsidR="00547F3C" w:rsidRPr="00FC1B8D" w:rsidRDefault="00613B00" w:rsidP="00FC1B8D">
      <w:pPr>
        <w:pStyle w:val="ListParagraph"/>
        <w:numPr>
          <w:ilvl w:val="0"/>
          <w:numId w:val="22"/>
        </w:numPr>
        <w:tabs>
          <w:tab w:val="num" w:pos="1276"/>
          <w:tab w:val="center" w:pos="4153"/>
          <w:tab w:val="right" w:pos="8306"/>
        </w:tabs>
        <w:spacing w:after="0" w:line="240" w:lineRule="auto"/>
        <w:ind w:right="567"/>
        <w:jc w:val="both"/>
        <w:rPr>
          <w:rFonts w:eastAsia="Times New Roman" w:cs="Arial"/>
          <w:sz w:val="22"/>
        </w:rPr>
      </w:pPr>
      <w:r w:rsidRPr="00FC1B8D">
        <w:rPr>
          <w:rFonts w:eastAsia="Times New Roman" w:cs="Arial"/>
          <w:sz w:val="22"/>
        </w:rPr>
        <w:t>appropriate changes in working arrangements which must not be to the disadvantage of the complainant;</w:t>
      </w:r>
      <w:r w:rsidR="00547F3C" w:rsidRPr="00FC1B8D">
        <w:rPr>
          <w:rFonts w:eastAsia="Times New Roman" w:cs="Arial"/>
          <w:sz w:val="22"/>
        </w:rPr>
        <w:t xml:space="preserve"> </w:t>
      </w:r>
    </w:p>
    <w:p w14:paraId="5D691273" w14:textId="77777777" w:rsidR="00547F3C" w:rsidRPr="00D01222" w:rsidRDefault="00547F3C" w:rsidP="00FC1B8D">
      <w:pPr>
        <w:tabs>
          <w:tab w:val="num" w:pos="2127"/>
          <w:tab w:val="center" w:pos="4153"/>
          <w:tab w:val="right" w:pos="8306"/>
        </w:tabs>
        <w:spacing w:after="0" w:line="240" w:lineRule="auto"/>
        <w:ind w:left="1134" w:right="567"/>
        <w:jc w:val="both"/>
        <w:rPr>
          <w:rFonts w:eastAsia="Times New Roman" w:cs="Arial"/>
          <w:sz w:val="22"/>
        </w:rPr>
      </w:pPr>
    </w:p>
    <w:p w14:paraId="22F5C0BD" w14:textId="77777777" w:rsidR="00613B00" w:rsidRPr="00FC1B8D" w:rsidRDefault="00613B00" w:rsidP="00FC1B8D">
      <w:pPr>
        <w:pStyle w:val="ListParagraph"/>
        <w:numPr>
          <w:ilvl w:val="0"/>
          <w:numId w:val="22"/>
        </w:numPr>
        <w:tabs>
          <w:tab w:val="num" w:pos="1276"/>
          <w:tab w:val="center" w:pos="4153"/>
          <w:tab w:val="right" w:pos="8306"/>
        </w:tabs>
        <w:spacing w:after="0" w:line="240" w:lineRule="auto"/>
        <w:ind w:right="567"/>
        <w:jc w:val="both"/>
        <w:rPr>
          <w:rFonts w:eastAsia="Times New Roman" w:cs="Arial"/>
          <w:sz w:val="22"/>
        </w:rPr>
      </w:pPr>
      <w:r w:rsidRPr="00FC1B8D">
        <w:rPr>
          <w:rFonts w:eastAsia="Times New Roman" w:cs="Arial"/>
          <w:sz w:val="22"/>
        </w:rPr>
        <w:t>a recommendation to initiate formal disci</w:t>
      </w:r>
      <w:r w:rsidR="00A13328" w:rsidRPr="00FC1B8D">
        <w:rPr>
          <w:rFonts w:eastAsia="Times New Roman" w:cs="Arial"/>
          <w:sz w:val="22"/>
        </w:rPr>
        <w:t xml:space="preserve">plinary action because there is </w:t>
      </w:r>
      <w:r w:rsidRPr="00FC1B8D">
        <w:rPr>
          <w:rFonts w:eastAsia="Times New Roman" w:cs="Arial"/>
          <w:sz w:val="22"/>
        </w:rPr>
        <w:t>objective evidence to support the allegation that malpractice has taken place.</w:t>
      </w:r>
    </w:p>
    <w:p w14:paraId="48EFC8E8"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31FB599A" w14:textId="60F56623" w:rsidR="00613B00" w:rsidRPr="00D01222" w:rsidRDefault="0056659A" w:rsidP="00792CB4">
      <w:pPr>
        <w:tabs>
          <w:tab w:val="center" w:pos="4153"/>
          <w:tab w:val="right" w:pos="8306"/>
        </w:tabs>
        <w:spacing w:after="0" w:line="240" w:lineRule="auto"/>
        <w:ind w:left="567" w:hanging="567"/>
        <w:jc w:val="both"/>
        <w:rPr>
          <w:rFonts w:eastAsia="Times New Roman" w:cs="Arial"/>
          <w:sz w:val="22"/>
        </w:rPr>
      </w:pPr>
      <w:r>
        <w:rPr>
          <w:rFonts w:eastAsia="Times New Roman" w:cs="Arial"/>
          <w:sz w:val="22"/>
        </w:rPr>
        <w:t>8.</w:t>
      </w:r>
      <w:r w:rsidR="00FC1B8D">
        <w:rPr>
          <w:rFonts w:eastAsia="Times New Roman" w:cs="Arial"/>
          <w:sz w:val="22"/>
        </w:rPr>
        <w:t>3</w:t>
      </w:r>
      <w:r w:rsidR="00613B00" w:rsidRPr="00D01222">
        <w:rPr>
          <w:rFonts w:eastAsia="Times New Roman" w:cs="Arial"/>
          <w:sz w:val="22"/>
        </w:rPr>
        <w:t xml:space="preserve"> </w:t>
      </w:r>
      <w:r w:rsidR="00613B00" w:rsidRPr="00D01222">
        <w:rPr>
          <w:rFonts w:eastAsia="Times New Roman" w:cs="Arial"/>
          <w:sz w:val="22"/>
        </w:rPr>
        <w:tab/>
      </w:r>
      <w:r w:rsidR="00E95B13" w:rsidRPr="00D01222">
        <w:rPr>
          <w:rFonts w:eastAsia="Times New Roman" w:cs="Arial"/>
          <w:sz w:val="22"/>
        </w:rPr>
        <w:t>Where permitted, t</w:t>
      </w:r>
      <w:r w:rsidR="00613B00" w:rsidRPr="00D01222">
        <w:rPr>
          <w:rFonts w:eastAsia="Times New Roman" w:cs="Arial"/>
          <w:sz w:val="22"/>
        </w:rPr>
        <w:t xml:space="preserve">he Headteacher or other Relevant Person will write to the </w:t>
      </w:r>
      <w:r w:rsidR="00FA40F7" w:rsidRPr="00D01222">
        <w:rPr>
          <w:rFonts w:eastAsia="Times New Roman" w:cs="Arial"/>
          <w:sz w:val="22"/>
        </w:rPr>
        <w:t>e</w:t>
      </w:r>
      <w:r w:rsidR="00613B00" w:rsidRPr="00D01222">
        <w:rPr>
          <w:rFonts w:eastAsia="Times New Roman" w:cs="Arial"/>
          <w:sz w:val="22"/>
        </w:rPr>
        <w:t>mployee detailing the findings of the investigation and the action to be taken.  This letter will c</w:t>
      </w:r>
      <w:r w:rsidR="00FA40F7" w:rsidRPr="00D01222">
        <w:rPr>
          <w:rFonts w:eastAsia="Times New Roman" w:cs="Arial"/>
          <w:sz w:val="22"/>
        </w:rPr>
        <w:t>ontain an undertaking that the e</w:t>
      </w:r>
      <w:r w:rsidR="00613B00" w:rsidRPr="00D01222">
        <w:rPr>
          <w:rFonts w:eastAsia="Times New Roman" w:cs="Arial"/>
          <w:sz w:val="22"/>
        </w:rPr>
        <w:t>mployee and any witnesses will not be victimised or suffer any detriment as a result of having made the complaint.</w:t>
      </w:r>
    </w:p>
    <w:p w14:paraId="12A94350" w14:textId="77777777" w:rsidR="00613B00" w:rsidRPr="00D01222" w:rsidRDefault="00613B00" w:rsidP="00792CB4">
      <w:pPr>
        <w:tabs>
          <w:tab w:val="center" w:pos="4153"/>
          <w:tab w:val="right" w:pos="8306"/>
        </w:tabs>
        <w:spacing w:after="0" w:line="240" w:lineRule="auto"/>
        <w:ind w:left="567" w:hanging="567"/>
        <w:jc w:val="both"/>
        <w:rPr>
          <w:rFonts w:eastAsia="Times New Roman" w:cs="Arial"/>
          <w:sz w:val="22"/>
        </w:rPr>
      </w:pPr>
    </w:p>
    <w:p w14:paraId="028809CA" w14:textId="415C2D86" w:rsidR="00613B00" w:rsidRPr="00D01222" w:rsidRDefault="0056659A" w:rsidP="00792CB4">
      <w:pPr>
        <w:tabs>
          <w:tab w:val="center" w:pos="4153"/>
          <w:tab w:val="right" w:pos="8306"/>
        </w:tabs>
        <w:spacing w:after="0" w:line="240" w:lineRule="auto"/>
        <w:ind w:left="567" w:hanging="567"/>
        <w:jc w:val="both"/>
        <w:rPr>
          <w:rFonts w:eastAsia="Times New Roman" w:cs="Arial"/>
          <w:sz w:val="22"/>
        </w:rPr>
      </w:pPr>
      <w:r>
        <w:rPr>
          <w:rFonts w:eastAsia="Times New Roman" w:cs="Arial"/>
          <w:sz w:val="22"/>
        </w:rPr>
        <w:t>8.4</w:t>
      </w:r>
      <w:r w:rsidR="00613B00" w:rsidRPr="00D01222">
        <w:rPr>
          <w:rFonts w:eastAsia="Times New Roman" w:cs="Arial"/>
          <w:sz w:val="22"/>
        </w:rPr>
        <w:t xml:space="preserve"> </w:t>
      </w:r>
      <w:r w:rsidR="00613B00" w:rsidRPr="00D01222">
        <w:rPr>
          <w:rFonts w:eastAsia="Times New Roman" w:cs="Arial"/>
          <w:sz w:val="22"/>
        </w:rPr>
        <w:tab/>
        <w:t>Where a Headteacher or other Relevant Person determines to take no action irrespective of the recommendation made he/she shall give written reasons</w:t>
      </w:r>
      <w:r w:rsidR="00344B5E" w:rsidRPr="00D01222">
        <w:rPr>
          <w:rFonts w:eastAsia="Times New Roman" w:cs="Arial"/>
          <w:sz w:val="22"/>
        </w:rPr>
        <w:t xml:space="preserve"> for this determination to the e</w:t>
      </w:r>
      <w:r w:rsidR="00613B00" w:rsidRPr="00D01222">
        <w:rPr>
          <w:rFonts w:eastAsia="Times New Roman" w:cs="Arial"/>
          <w:sz w:val="22"/>
        </w:rPr>
        <w:t>mployee. Failure to give such information will be regarded as a breach of this procedure.</w:t>
      </w:r>
    </w:p>
    <w:p w14:paraId="37EC46ED" w14:textId="77777777" w:rsidR="00613B00" w:rsidRPr="00D01222" w:rsidRDefault="00613B00" w:rsidP="00792CB4">
      <w:pPr>
        <w:tabs>
          <w:tab w:val="center" w:pos="4153"/>
          <w:tab w:val="right" w:pos="8306"/>
        </w:tabs>
        <w:spacing w:after="0" w:line="240" w:lineRule="auto"/>
        <w:ind w:left="567" w:hanging="567"/>
        <w:jc w:val="both"/>
        <w:rPr>
          <w:rFonts w:eastAsia="Times New Roman" w:cs="Arial"/>
          <w:sz w:val="22"/>
        </w:rPr>
      </w:pPr>
    </w:p>
    <w:p w14:paraId="7E69C2F2" w14:textId="0674C03B" w:rsidR="00613B00" w:rsidRDefault="0056659A" w:rsidP="00792CB4">
      <w:pPr>
        <w:tabs>
          <w:tab w:val="center" w:pos="4153"/>
          <w:tab w:val="right" w:pos="8306"/>
        </w:tabs>
        <w:spacing w:after="0" w:line="240" w:lineRule="auto"/>
        <w:ind w:left="567" w:hanging="567"/>
        <w:jc w:val="both"/>
        <w:rPr>
          <w:rFonts w:eastAsia="Times New Roman" w:cs="Arial"/>
          <w:sz w:val="22"/>
        </w:rPr>
      </w:pPr>
      <w:r>
        <w:rPr>
          <w:rFonts w:eastAsia="Times New Roman" w:cs="Arial"/>
          <w:sz w:val="22"/>
        </w:rPr>
        <w:t>8.5</w:t>
      </w:r>
      <w:r w:rsidR="00613B00" w:rsidRPr="00D01222">
        <w:rPr>
          <w:rFonts w:eastAsia="Times New Roman" w:cs="Arial"/>
          <w:sz w:val="22"/>
        </w:rPr>
        <w:t xml:space="preserve"> </w:t>
      </w:r>
      <w:r w:rsidR="00613B00" w:rsidRPr="00D01222">
        <w:rPr>
          <w:rFonts w:eastAsia="Times New Roman" w:cs="Arial"/>
          <w:sz w:val="22"/>
        </w:rPr>
        <w:tab/>
        <w:t xml:space="preserve">Where the Investigating Officer considers that a complaint is untrue and </w:t>
      </w:r>
      <w:r w:rsidR="00FC1B8D" w:rsidRPr="00D01222">
        <w:rPr>
          <w:rFonts w:eastAsia="Times New Roman" w:cs="Arial"/>
          <w:sz w:val="22"/>
        </w:rPr>
        <w:t>malicious,</w:t>
      </w:r>
      <w:r w:rsidR="00613B00" w:rsidRPr="00D01222">
        <w:rPr>
          <w:rFonts w:eastAsia="Times New Roman" w:cs="Arial"/>
          <w:sz w:val="22"/>
        </w:rPr>
        <w:t xml:space="preserve"> </w:t>
      </w:r>
      <w:r w:rsidR="00875BD1">
        <w:rPr>
          <w:rFonts w:eastAsia="Times New Roman" w:cs="Arial"/>
          <w:sz w:val="22"/>
        </w:rPr>
        <w:t>they</w:t>
      </w:r>
      <w:r w:rsidR="00613B00" w:rsidRPr="00D01222">
        <w:rPr>
          <w:rFonts w:eastAsia="Times New Roman" w:cs="Arial"/>
          <w:sz w:val="22"/>
        </w:rPr>
        <w:t xml:space="preserve"> will recommend a second investigation of the circumstances. This may lead to consideration of disciplinary action against the complainant. Suspension may be considered</w:t>
      </w:r>
      <w:r w:rsidR="006F6D3A">
        <w:rPr>
          <w:rFonts w:eastAsia="Times New Roman" w:cs="Arial"/>
          <w:sz w:val="22"/>
        </w:rPr>
        <w:t xml:space="preserve"> to ensure a full and fair investigation and advice should be sought from HR and People. If suspension is deemed appropriate, this does not imply that </w:t>
      </w:r>
      <w:r w:rsidR="00613B00" w:rsidRPr="00D01222">
        <w:rPr>
          <w:rFonts w:eastAsia="Times New Roman" w:cs="Arial"/>
          <w:sz w:val="22"/>
        </w:rPr>
        <w:t>any pre-empt</w:t>
      </w:r>
      <w:r w:rsidR="006F6D3A">
        <w:rPr>
          <w:rFonts w:eastAsia="Times New Roman" w:cs="Arial"/>
          <w:sz w:val="22"/>
        </w:rPr>
        <w:t xml:space="preserve">ive judgement has been reached. </w:t>
      </w:r>
      <w:r w:rsidR="00613B00" w:rsidRPr="00D01222">
        <w:rPr>
          <w:rFonts w:eastAsia="Times New Roman" w:cs="Arial"/>
          <w:sz w:val="22"/>
        </w:rPr>
        <w:t xml:space="preserve">  </w:t>
      </w:r>
    </w:p>
    <w:p w14:paraId="492C2033" w14:textId="3CDC0F3B" w:rsidR="00FC1B8D" w:rsidRDefault="00FC1B8D" w:rsidP="00792CB4">
      <w:pPr>
        <w:tabs>
          <w:tab w:val="center" w:pos="4153"/>
          <w:tab w:val="right" w:pos="8306"/>
        </w:tabs>
        <w:spacing w:after="0" w:line="240" w:lineRule="auto"/>
        <w:ind w:left="567" w:hanging="567"/>
        <w:jc w:val="both"/>
        <w:rPr>
          <w:rFonts w:eastAsia="Times New Roman" w:cs="Arial"/>
          <w:sz w:val="22"/>
        </w:rPr>
      </w:pPr>
    </w:p>
    <w:p w14:paraId="614127F1" w14:textId="1BA63CC4" w:rsidR="00FC1B8D" w:rsidRDefault="00FC1B8D" w:rsidP="00792CB4">
      <w:pPr>
        <w:tabs>
          <w:tab w:val="center" w:pos="4153"/>
          <w:tab w:val="right" w:pos="8306"/>
        </w:tabs>
        <w:spacing w:after="0" w:line="240" w:lineRule="auto"/>
        <w:ind w:left="567" w:hanging="567"/>
        <w:jc w:val="both"/>
        <w:rPr>
          <w:rFonts w:eastAsia="Times New Roman" w:cs="Arial"/>
          <w:sz w:val="22"/>
        </w:rPr>
      </w:pPr>
    </w:p>
    <w:p w14:paraId="5375FA7A" w14:textId="77777777" w:rsidR="00FC1B8D" w:rsidRDefault="00FC1B8D" w:rsidP="00792CB4">
      <w:pPr>
        <w:tabs>
          <w:tab w:val="center" w:pos="4153"/>
          <w:tab w:val="right" w:pos="8306"/>
        </w:tabs>
        <w:spacing w:after="0" w:line="240" w:lineRule="auto"/>
        <w:ind w:left="567" w:hanging="567"/>
        <w:jc w:val="both"/>
        <w:rPr>
          <w:rFonts w:eastAsia="Times New Roman" w:cs="Arial"/>
          <w:sz w:val="22"/>
        </w:rPr>
      </w:pPr>
    </w:p>
    <w:p w14:paraId="04109B7F" w14:textId="77777777" w:rsidR="00792CB4" w:rsidRPr="00D01222" w:rsidRDefault="00792CB4" w:rsidP="00792CB4">
      <w:pPr>
        <w:tabs>
          <w:tab w:val="center" w:pos="4153"/>
          <w:tab w:val="right" w:pos="8306"/>
        </w:tabs>
        <w:spacing w:after="0" w:line="240" w:lineRule="auto"/>
        <w:ind w:left="567" w:hanging="567"/>
        <w:jc w:val="both"/>
        <w:rPr>
          <w:rFonts w:eastAsia="Times New Roman" w:cs="Arial"/>
          <w:sz w:val="22"/>
        </w:rPr>
      </w:pPr>
    </w:p>
    <w:p w14:paraId="3A68AE62" w14:textId="371FFD6D" w:rsidR="00613B00" w:rsidRPr="007466E8" w:rsidRDefault="0056659A" w:rsidP="00792CB4">
      <w:pPr>
        <w:pStyle w:val="Heading2"/>
        <w:rPr>
          <w:bCs/>
          <w:sz w:val="21"/>
          <w:szCs w:val="21"/>
          <w:lang w:eastAsia="en-GB"/>
        </w:rPr>
      </w:pPr>
      <w:bookmarkStart w:id="9" w:name="_Toc228368468"/>
      <w:r>
        <w:rPr>
          <w:lang w:eastAsia="en-GB"/>
        </w:rPr>
        <w:t>9</w:t>
      </w:r>
      <w:r w:rsidR="00D01222" w:rsidRPr="007466E8">
        <w:rPr>
          <w:lang w:eastAsia="en-GB"/>
        </w:rPr>
        <w:t>.</w:t>
      </w:r>
      <w:r w:rsidR="00613B00" w:rsidRPr="007466E8">
        <w:rPr>
          <w:lang w:eastAsia="en-GB"/>
        </w:rPr>
        <w:t xml:space="preserve"> </w:t>
      </w:r>
      <w:r w:rsidR="00613B00" w:rsidRPr="007466E8">
        <w:rPr>
          <w:lang w:eastAsia="en-GB"/>
        </w:rPr>
        <w:tab/>
      </w:r>
      <w:r w:rsidR="007466E8">
        <w:rPr>
          <w:lang w:eastAsia="en-GB"/>
        </w:rPr>
        <w:t>RECORDING WHISTLEBLOWING COMPLAINTS</w:t>
      </w:r>
      <w:bookmarkEnd w:id="9"/>
    </w:p>
    <w:p w14:paraId="44E5CF32" w14:textId="77777777" w:rsidR="00792CB4" w:rsidRDefault="00792CB4" w:rsidP="007C5341">
      <w:pPr>
        <w:tabs>
          <w:tab w:val="center" w:pos="4153"/>
          <w:tab w:val="right" w:pos="8306"/>
        </w:tabs>
        <w:spacing w:after="0" w:line="240" w:lineRule="auto"/>
        <w:ind w:left="720" w:hanging="720"/>
        <w:jc w:val="both"/>
        <w:rPr>
          <w:rFonts w:eastAsia="Times New Roman" w:cs="Times New Roman"/>
          <w:sz w:val="22"/>
        </w:rPr>
      </w:pPr>
    </w:p>
    <w:p w14:paraId="5CF6B1CD" w14:textId="16D94EBF" w:rsidR="00FA40F7" w:rsidRPr="00D01222" w:rsidRDefault="00613B00" w:rsidP="00792CB4">
      <w:pPr>
        <w:tabs>
          <w:tab w:val="center" w:pos="4153"/>
          <w:tab w:val="right" w:pos="8306"/>
        </w:tabs>
        <w:spacing w:after="0" w:line="240" w:lineRule="auto"/>
        <w:ind w:left="567" w:hanging="567"/>
        <w:jc w:val="both"/>
        <w:rPr>
          <w:rFonts w:eastAsia="Times New Roman" w:cs="Times New Roman"/>
          <w:sz w:val="22"/>
        </w:rPr>
      </w:pPr>
      <w:r w:rsidRPr="00D01222">
        <w:rPr>
          <w:rFonts w:eastAsia="Times New Roman" w:cs="Times New Roman"/>
          <w:sz w:val="22"/>
        </w:rPr>
        <w:t xml:space="preserve"> </w:t>
      </w:r>
      <w:r w:rsidR="0056659A">
        <w:rPr>
          <w:rFonts w:eastAsia="Times New Roman" w:cs="Times New Roman"/>
          <w:sz w:val="22"/>
        </w:rPr>
        <w:t>9</w:t>
      </w:r>
      <w:r w:rsidRPr="00D01222">
        <w:rPr>
          <w:rFonts w:eastAsia="Times New Roman" w:cs="Times New Roman"/>
          <w:sz w:val="22"/>
        </w:rPr>
        <w:t>.1</w:t>
      </w:r>
      <w:r w:rsidRPr="00D01222">
        <w:rPr>
          <w:rFonts w:eastAsia="Times New Roman" w:cs="Times New Roman"/>
          <w:sz w:val="22"/>
        </w:rPr>
        <w:tab/>
        <w:t>The Headteacher (or Chair of Governors in the case of the Headteacher) should maintain a confidential central record for a period of five years (seven years for allegatio</w:t>
      </w:r>
      <w:r w:rsidR="00FA40F7" w:rsidRPr="00D01222">
        <w:rPr>
          <w:rFonts w:eastAsia="Times New Roman" w:cs="Times New Roman"/>
          <w:sz w:val="22"/>
        </w:rPr>
        <w:t>ns of financial irregularities)</w:t>
      </w:r>
      <w:r w:rsidR="00CD3338" w:rsidRPr="00D01222">
        <w:rPr>
          <w:rFonts w:eastAsia="Times New Roman" w:cs="Times New Roman"/>
          <w:sz w:val="22"/>
        </w:rPr>
        <w:t xml:space="preserve"> of all Whistleblowing allegations</w:t>
      </w:r>
      <w:r w:rsidR="00A56BE5" w:rsidRPr="00D01222">
        <w:rPr>
          <w:rFonts w:eastAsia="Times New Roman" w:cs="Times New Roman"/>
          <w:sz w:val="22"/>
        </w:rPr>
        <w:t xml:space="preserve"> which have been raised and the responses provided</w:t>
      </w:r>
      <w:r w:rsidR="00CD3338" w:rsidRPr="00D01222">
        <w:rPr>
          <w:rFonts w:eastAsia="Times New Roman" w:cs="Times New Roman"/>
          <w:sz w:val="22"/>
        </w:rPr>
        <w:t xml:space="preserve">.  </w:t>
      </w:r>
      <w:r w:rsidR="00A56BE5" w:rsidRPr="00D01222">
        <w:rPr>
          <w:rFonts w:eastAsia="Times New Roman" w:cs="Times New Roman"/>
          <w:sz w:val="22"/>
        </w:rPr>
        <w:t xml:space="preserve">If supported by One Education HR and People then a copy should be retained by them </w:t>
      </w:r>
      <w:r w:rsidR="00CD3338" w:rsidRPr="00D01222">
        <w:rPr>
          <w:rFonts w:eastAsia="Times New Roman" w:cs="Times New Roman"/>
          <w:sz w:val="22"/>
        </w:rPr>
        <w:t>in line with their GDPR retention policy</w:t>
      </w:r>
      <w:r w:rsidRPr="00D01222">
        <w:rPr>
          <w:rFonts w:eastAsia="Times New Roman" w:cs="Times New Roman"/>
          <w:sz w:val="22"/>
        </w:rPr>
        <w:t>.</w:t>
      </w:r>
    </w:p>
    <w:p w14:paraId="7F0FFB42" w14:textId="77777777" w:rsidR="00E95B13" w:rsidRPr="00D01222" w:rsidRDefault="00E95B13" w:rsidP="00792CB4">
      <w:pPr>
        <w:tabs>
          <w:tab w:val="center" w:pos="4153"/>
          <w:tab w:val="right" w:pos="8306"/>
        </w:tabs>
        <w:spacing w:after="0" w:line="240" w:lineRule="auto"/>
        <w:ind w:left="567" w:hanging="567"/>
        <w:jc w:val="both"/>
        <w:rPr>
          <w:rFonts w:eastAsia="Times New Roman" w:cs="Times New Roman"/>
          <w:sz w:val="22"/>
        </w:rPr>
      </w:pPr>
    </w:p>
    <w:p w14:paraId="2327017F" w14:textId="29AEC137" w:rsidR="00613B00" w:rsidRPr="00D01222" w:rsidRDefault="0056659A" w:rsidP="00792CB4">
      <w:pPr>
        <w:tabs>
          <w:tab w:val="center" w:pos="4153"/>
          <w:tab w:val="right" w:pos="8306"/>
        </w:tabs>
        <w:spacing w:after="0" w:line="240" w:lineRule="auto"/>
        <w:ind w:left="567" w:hanging="567"/>
        <w:jc w:val="both"/>
        <w:rPr>
          <w:rFonts w:eastAsia="Times New Roman" w:cs="Arial"/>
          <w:color w:val="000000"/>
          <w:sz w:val="22"/>
          <w:lang w:eastAsia="en-GB"/>
        </w:rPr>
      </w:pPr>
      <w:r>
        <w:rPr>
          <w:rFonts w:eastAsia="Times New Roman" w:cs="Arial"/>
          <w:color w:val="000000"/>
          <w:sz w:val="22"/>
          <w:lang w:eastAsia="en-GB"/>
        </w:rPr>
        <w:t>9</w:t>
      </w:r>
      <w:r w:rsidR="00613B00" w:rsidRPr="00D01222">
        <w:rPr>
          <w:rFonts w:eastAsia="Times New Roman" w:cs="Arial"/>
          <w:color w:val="000000"/>
          <w:sz w:val="22"/>
          <w:lang w:eastAsia="en-GB"/>
        </w:rPr>
        <w:t xml:space="preserve">.2 </w:t>
      </w:r>
      <w:r w:rsidR="00613B00" w:rsidRPr="00D01222">
        <w:rPr>
          <w:rFonts w:eastAsia="Times New Roman" w:cs="Arial"/>
          <w:color w:val="000000"/>
          <w:sz w:val="22"/>
          <w:lang w:eastAsia="en-GB"/>
        </w:rPr>
        <w:tab/>
        <w:t>In respect of anonymous allegations, should a Headteacher or Chair of Governors consider that further action would be inappropriate</w:t>
      </w:r>
      <w:r w:rsidR="003102DC" w:rsidRPr="00D01222">
        <w:rPr>
          <w:rFonts w:eastAsia="Times New Roman" w:cs="Arial"/>
          <w:color w:val="000000"/>
          <w:sz w:val="22"/>
          <w:lang w:eastAsia="en-GB"/>
        </w:rPr>
        <w:t>,</w:t>
      </w:r>
      <w:r w:rsidR="00613B00" w:rsidRPr="00D01222">
        <w:rPr>
          <w:rFonts w:eastAsia="Times New Roman" w:cs="Arial"/>
          <w:color w:val="000000"/>
          <w:sz w:val="22"/>
          <w:lang w:eastAsia="en-GB"/>
        </w:rPr>
        <w:t xml:space="preserve"> details of the allegation and reason for the decision must still be recorded. These central records will be used to analyse the impact and effectiveness of the arrangements put in place as part of the </w:t>
      </w:r>
      <w:r w:rsidR="00FA40F7" w:rsidRPr="00D01222">
        <w:rPr>
          <w:rFonts w:eastAsia="Times New Roman" w:cs="Arial"/>
          <w:color w:val="000000"/>
          <w:sz w:val="22"/>
          <w:lang w:eastAsia="en-GB"/>
        </w:rPr>
        <w:t xml:space="preserve">reporting </w:t>
      </w:r>
      <w:r w:rsidR="00613B00" w:rsidRPr="00D01222">
        <w:rPr>
          <w:rFonts w:eastAsia="Times New Roman" w:cs="Arial"/>
          <w:color w:val="000000"/>
          <w:sz w:val="22"/>
          <w:lang w:eastAsia="en-GB"/>
        </w:rPr>
        <w:t xml:space="preserve">process </w:t>
      </w:r>
      <w:r w:rsidR="00FA40F7" w:rsidRPr="00D01222">
        <w:rPr>
          <w:rFonts w:eastAsia="Times New Roman" w:cs="Arial"/>
          <w:color w:val="000000"/>
          <w:sz w:val="22"/>
          <w:lang w:eastAsia="en-GB"/>
        </w:rPr>
        <w:t xml:space="preserve">on </w:t>
      </w:r>
      <w:r w:rsidR="00613B00" w:rsidRPr="00D01222">
        <w:rPr>
          <w:rFonts w:eastAsia="Times New Roman" w:cs="Arial"/>
          <w:color w:val="000000"/>
          <w:sz w:val="22"/>
          <w:lang w:eastAsia="en-GB"/>
        </w:rPr>
        <w:t>the effectiveness and outcomes of the Policy and as a record of actions taken in the case of any matters raised under the Public Interest Disclosure Act.</w:t>
      </w:r>
    </w:p>
    <w:p w14:paraId="2A713BFB" w14:textId="77777777" w:rsidR="00AB1078" w:rsidRPr="00613B00" w:rsidRDefault="00AB1078" w:rsidP="007C5341">
      <w:pPr>
        <w:tabs>
          <w:tab w:val="center" w:pos="4153"/>
          <w:tab w:val="right" w:pos="8306"/>
        </w:tabs>
        <w:spacing w:after="0" w:line="240" w:lineRule="auto"/>
        <w:ind w:left="720" w:hanging="720"/>
        <w:jc w:val="both"/>
        <w:rPr>
          <w:rFonts w:eastAsia="Times New Roman" w:cs="Arial"/>
          <w:color w:val="000000"/>
          <w:szCs w:val="24"/>
          <w:lang w:eastAsia="en-GB"/>
        </w:rPr>
      </w:pPr>
    </w:p>
    <w:p w14:paraId="5516D3AA" w14:textId="30372DED" w:rsidR="00613B00" w:rsidRPr="007466E8" w:rsidRDefault="0056659A" w:rsidP="00792CB4">
      <w:pPr>
        <w:pStyle w:val="Heading2"/>
        <w:rPr>
          <w:sz w:val="22"/>
        </w:rPr>
      </w:pPr>
      <w:bookmarkStart w:id="10" w:name="_Toc228368469"/>
      <w:r>
        <w:t>10</w:t>
      </w:r>
      <w:r w:rsidR="00D01222" w:rsidRPr="007466E8">
        <w:t>.</w:t>
      </w:r>
      <w:r w:rsidR="00613B00" w:rsidRPr="007466E8">
        <w:tab/>
      </w:r>
      <w:r w:rsidR="007466E8" w:rsidRPr="007466E8">
        <w:t>ANONYMOUS CONCERNS</w:t>
      </w:r>
      <w:bookmarkEnd w:id="10"/>
    </w:p>
    <w:p w14:paraId="67C30589" w14:textId="3F3E0807" w:rsidR="00613B00" w:rsidRPr="00D01222" w:rsidRDefault="0056659A" w:rsidP="00142F35">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10</w:t>
      </w:r>
      <w:r w:rsidR="00613B00" w:rsidRPr="00D01222">
        <w:rPr>
          <w:rFonts w:eastAsia="Times New Roman" w:cs="Arial"/>
          <w:sz w:val="22"/>
          <w:lang w:eastAsia="en-GB"/>
        </w:rPr>
        <w:t xml:space="preserve">.1 </w:t>
      </w:r>
      <w:r w:rsidR="00613B00" w:rsidRPr="00D01222">
        <w:rPr>
          <w:rFonts w:eastAsia="Times New Roman" w:cs="Arial"/>
          <w:sz w:val="22"/>
          <w:lang w:eastAsia="en-GB"/>
        </w:rPr>
        <w:tab/>
        <w:t>This policy encourages individuals to put their name to an allegation wherever possible as the school believes that open and confidential whistleblowing is the best means of addressing concerns, and protecting individuals. The effectiveness of any investigation may be limited where an individual chooses not to be identified.</w:t>
      </w:r>
    </w:p>
    <w:p w14:paraId="3FB83E5F" w14:textId="49C6C28B" w:rsidR="00613B00" w:rsidRPr="00D01222" w:rsidRDefault="0056659A" w:rsidP="00142F35">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10</w:t>
      </w:r>
      <w:r w:rsidR="00613B00" w:rsidRPr="00D01222">
        <w:rPr>
          <w:rFonts w:eastAsia="Times New Roman" w:cs="Arial"/>
          <w:sz w:val="22"/>
          <w:lang w:eastAsia="en-GB"/>
        </w:rPr>
        <w:t>.2</w:t>
      </w:r>
      <w:r w:rsidR="00613B00" w:rsidRPr="00D01222">
        <w:rPr>
          <w:rFonts w:eastAsia="Times New Roman" w:cs="Arial"/>
          <w:sz w:val="22"/>
          <w:lang w:eastAsia="en-GB"/>
        </w:rPr>
        <w:tab/>
        <w:t>All concerns expressed anonymously will be considered</w:t>
      </w:r>
      <w:r w:rsidR="00FA40F7" w:rsidRPr="00D01222">
        <w:rPr>
          <w:rFonts w:eastAsia="Times New Roman" w:cs="Arial"/>
          <w:sz w:val="22"/>
          <w:lang w:eastAsia="en-GB"/>
        </w:rPr>
        <w:t xml:space="preserve"> and may be </w:t>
      </w:r>
      <w:r w:rsidR="00613B00" w:rsidRPr="00D01222">
        <w:rPr>
          <w:rFonts w:eastAsia="Times New Roman" w:cs="Arial"/>
          <w:sz w:val="22"/>
          <w:lang w:eastAsia="en-GB"/>
        </w:rPr>
        <w:t xml:space="preserve">investigated but the level of investigation will depend upon the nature of the allegations; the seriousness of the issues raised; the credibility of the concern; and the likelihood of confirming the allegations from attributable sources. </w:t>
      </w:r>
    </w:p>
    <w:p w14:paraId="1A3DA80B" w14:textId="69222BB4" w:rsidR="00613B00" w:rsidRPr="00D01222" w:rsidRDefault="0056659A" w:rsidP="00142F35">
      <w:pPr>
        <w:spacing w:before="100" w:beforeAutospacing="1" w:after="100" w:afterAutospacing="1" w:line="240" w:lineRule="auto"/>
        <w:ind w:left="567" w:hanging="567"/>
        <w:jc w:val="both"/>
        <w:rPr>
          <w:rFonts w:eastAsia="Times New Roman" w:cs="Arial"/>
          <w:sz w:val="22"/>
          <w:lang w:eastAsia="en-GB"/>
        </w:rPr>
      </w:pPr>
      <w:r>
        <w:rPr>
          <w:rFonts w:eastAsia="Times New Roman" w:cs="Arial"/>
          <w:sz w:val="22"/>
          <w:lang w:eastAsia="en-GB"/>
        </w:rPr>
        <w:t>10</w:t>
      </w:r>
      <w:r w:rsidR="00613B00" w:rsidRPr="00D01222">
        <w:rPr>
          <w:rFonts w:eastAsia="Times New Roman" w:cs="Arial"/>
          <w:sz w:val="22"/>
          <w:lang w:eastAsia="en-GB"/>
        </w:rPr>
        <w:t xml:space="preserve">.3 </w:t>
      </w:r>
      <w:r w:rsidR="00613B00" w:rsidRPr="00D01222">
        <w:rPr>
          <w:rFonts w:eastAsia="Times New Roman" w:cs="Arial"/>
          <w:sz w:val="22"/>
          <w:lang w:eastAsia="en-GB"/>
        </w:rPr>
        <w:tab/>
        <w:t>Concerns expressed anonymously are much less persuasive than when an employee is prepared to come forward formally. It will not of course be possible to report any findings back to the complainant in these circumstances.</w:t>
      </w:r>
    </w:p>
    <w:p w14:paraId="4A646631" w14:textId="4CB2ED48" w:rsidR="00FA40F7" w:rsidRPr="00D01222" w:rsidRDefault="0056659A" w:rsidP="00792CB4">
      <w:pPr>
        <w:spacing w:before="100" w:beforeAutospacing="1" w:after="100" w:afterAutospacing="1" w:line="240" w:lineRule="auto"/>
        <w:ind w:left="426" w:hanging="426"/>
        <w:jc w:val="both"/>
        <w:rPr>
          <w:rFonts w:eastAsia="Times New Roman" w:cs="Arial"/>
          <w:b/>
          <w:sz w:val="22"/>
          <w:lang w:eastAsia="en-GB"/>
        </w:rPr>
      </w:pPr>
      <w:r>
        <w:rPr>
          <w:rFonts w:eastAsia="Times New Roman" w:cs="Arial"/>
          <w:sz w:val="22"/>
          <w:lang w:eastAsia="en-GB"/>
        </w:rPr>
        <w:t>10</w:t>
      </w:r>
      <w:r w:rsidR="00FA40F7" w:rsidRPr="00D01222">
        <w:rPr>
          <w:rFonts w:eastAsia="Times New Roman" w:cs="Arial"/>
          <w:sz w:val="22"/>
          <w:lang w:eastAsia="en-GB"/>
        </w:rPr>
        <w:t>.4</w:t>
      </w:r>
      <w:r w:rsidR="00142F35">
        <w:rPr>
          <w:rFonts w:eastAsia="Times New Roman" w:cs="Arial"/>
          <w:sz w:val="22"/>
          <w:lang w:eastAsia="en-GB"/>
        </w:rPr>
        <w:tab/>
      </w:r>
      <w:r w:rsidR="00FA40F7" w:rsidRPr="00D01222">
        <w:rPr>
          <w:rFonts w:eastAsia="Times New Roman" w:cs="Arial"/>
          <w:sz w:val="22"/>
          <w:lang w:eastAsia="en-GB"/>
        </w:rPr>
        <w:t xml:space="preserve">Anonymous concerns will be recorded in accordance with paragraph </w:t>
      </w:r>
      <w:r w:rsidR="007F2BC6">
        <w:rPr>
          <w:rFonts w:eastAsia="Times New Roman" w:cs="Arial"/>
          <w:sz w:val="22"/>
          <w:lang w:eastAsia="en-GB"/>
        </w:rPr>
        <w:t>9</w:t>
      </w:r>
      <w:r w:rsidR="00FA40F7" w:rsidRPr="00D01222">
        <w:rPr>
          <w:rFonts w:eastAsia="Times New Roman" w:cs="Arial"/>
          <w:sz w:val="22"/>
          <w:lang w:eastAsia="en-GB"/>
        </w:rPr>
        <w:t>.2</w:t>
      </w:r>
    </w:p>
    <w:p w14:paraId="08B1487C" w14:textId="683614B4" w:rsidR="00613B00" w:rsidRPr="007466E8" w:rsidRDefault="007F2BC6" w:rsidP="002E13E5">
      <w:pPr>
        <w:rPr>
          <w:sz w:val="22"/>
        </w:rPr>
      </w:pPr>
      <w:r w:rsidRPr="007F2BC6">
        <w:rPr>
          <w:b/>
          <w:bCs/>
          <w:color w:val="548DD4" w:themeColor="text2" w:themeTint="99"/>
        </w:rPr>
        <w:t>11.</w:t>
      </w:r>
      <w:r>
        <w:rPr>
          <w:b/>
          <w:bCs/>
        </w:rPr>
        <w:tab/>
      </w:r>
      <w:r w:rsidR="007466E8" w:rsidRPr="002E13E5">
        <w:rPr>
          <w:b/>
          <w:bCs/>
          <w:color w:val="548DD4" w:themeColor="text2" w:themeTint="99"/>
        </w:rPr>
        <w:t>FALSE AND MALICIOUS ALLEGATIONS</w:t>
      </w:r>
    </w:p>
    <w:p w14:paraId="143678FE" w14:textId="26F16C01" w:rsidR="00613B00" w:rsidRPr="00D01222" w:rsidRDefault="00613B00" w:rsidP="00792CB4">
      <w:pPr>
        <w:spacing w:before="100" w:beforeAutospacing="1" w:after="100" w:afterAutospacing="1" w:line="240" w:lineRule="auto"/>
        <w:ind w:left="567" w:hanging="567"/>
        <w:jc w:val="both"/>
        <w:rPr>
          <w:rFonts w:eastAsia="Times New Roman" w:cs="Arial"/>
          <w:sz w:val="22"/>
          <w:lang w:eastAsia="en-GB"/>
        </w:rPr>
      </w:pPr>
      <w:r w:rsidRPr="00D01222">
        <w:rPr>
          <w:rFonts w:eastAsia="Times New Roman" w:cs="Arial"/>
          <w:sz w:val="22"/>
          <w:lang w:eastAsia="en-GB"/>
        </w:rPr>
        <w:t>1</w:t>
      </w:r>
      <w:r w:rsidR="007F2BC6">
        <w:rPr>
          <w:rFonts w:eastAsia="Times New Roman" w:cs="Arial"/>
          <w:sz w:val="22"/>
          <w:lang w:eastAsia="en-GB"/>
        </w:rPr>
        <w:t>1</w:t>
      </w:r>
      <w:r w:rsidRPr="00D01222">
        <w:rPr>
          <w:rFonts w:eastAsia="Times New Roman" w:cs="Arial"/>
          <w:sz w:val="22"/>
          <w:lang w:eastAsia="en-GB"/>
        </w:rPr>
        <w:t xml:space="preserve">.1 </w:t>
      </w:r>
      <w:r w:rsidRPr="00D01222">
        <w:rPr>
          <w:rFonts w:eastAsia="Times New Roman" w:cs="Arial"/>
          <w:sz w:val="22"/>
          <w:lang w:eastAsia="en-GB"/>
        </w:rPr>
        <w:tab/>
        <w:t xml:space="preserve">While encouraging </w:t>
      </w:r>
      <w:r w:rsidR="00FA40F7" w:rsidRPr="00D01222">
        <w:rPr>
          <w:rFonts w:eastAsia="Times New Roman" w:cs="Arial"/>
          <w:sz w:val="22"/>
          <w:lang w:eastAsia="en-GB"/>
        </w:rPr>
        <w:t>e</w:t>
      </w:r>
      <w:r w:rsidRPr="00D01222">
        <w:rPr>
          <w:rFonts w:eastAsia="Times New Roman" w:cs="Arial"/>
          <w:sz w:val="22"/>
          <w:lang w:eastAsia="en-GB"/>
        </w:rPr>
        <w:t xml:space="preserve">mployees to bring forward </w:t>
      </w:r>
      <w:r w:rsidR="00FA40F7" w:rsidRPr="00D01222">
        <w:rPr>
          <w:rFonts w:eastAsia="Times New Roman" w:cs="Arial"/>
          <w:sz w:val="22"/>
          <w:lang w:eastAsia="en-GB"/>
        </w:rPr>
        <w:t xml:space="preserve">genuine </w:t>
      </w:r>
      <w:r w:rsidRPr="00D01222">
        <w:rPr>
          <w:rFonts w:eastAsia="Times New Roman" w:cs="Arial"/>
          <w:sz w:val="22"/>
          <w:lang w:eastAsia="en-GB"/>
        </w:rPr>
        <w:t>matters of concern, the school must guard against claims which are untrue and are made to deliberately damage the reputation of staff at the school.</w:t>
      </w:r>
    </w:p>
    <w:p w14:paraId="08CC67BE" w14:textId="16C9176A" w:rsidR="00613B00" w:rsidRDefault="00613B00" w:rsidP="00D55703">
      <w:pPr>
        <w:spacing w:after="0" w:line="240" w:lineRule="auto"/>
        <w:ind w:left="567" w:hanging="567"/>
        <w:jc w:val="both"/>
        <w:rPr>
          <w:rFonts w:eastAsia="Times New Roman" w:cs="Arial"/>
          <w:sz w:val="22"/>
          <w:lang w:eastAsia="en-GB"/>
        </w:rPr>
      </w:pPr>
      <w:r w:rsidRPr="00D01222">
        <w:rPr>
          <w:rFonts w:eastAsia="Times New Roman" w:cs="Arial"/>
          <w:sz w:val="22"/>
          <w:lang w:eastAsia="en-GB"/>
        </w:rPr>
        <w:t>1</w:t>
      </w:r>
      <w:r w:rsidR="007F2BC6">
        <w:rPr>
          <w:rFonts w:eastAsia="Times New Roman" w:cs="Arial"/>
          <w:sz w:val="22"/>
          <w:lang w:eastAsia="en-GB"/>
        </w:rPr>
        <w:t>1</w:t>
      </w:r>
      <w:r w:rsidRPr="00D01222">
        <w:rPr>
          <w:rFonts w:eastAsia="Times New Roman" w:cs="Arial"/>
          <w:sz w:val="22"/>
          <w:lang w:eastAsia="en-GB"/>
        </w:rPr>
        <w:t xml:space="preserve">.2 </w:t>
      </w:r>
      <w:r w:rsidRPr="00D01222">
        <w:rPr>
          <w:rFonts w:eastAsia="Times New Roman" w:cs="Arial"/>
          <w:sz w:val="22"/>
          <w:lang w:eastAsia="en-GB"/>
        </w:rPr>
        <w:tab/>
        <w:t>If a</w:t>
      </w:r>
      <w:r w:rsidR="00E44BF0">
        <w:rPr>
          <w:rFonts w:eastAsia="Times New Roman" w:cs="Arial"/>
          <w:sz w:val="22"/>
          <w:lang w:eastAsia="en-GB"/>
        </w:rPr>
        <w:t xml:space="preserve">n employee makes a protected disclosure with the reasonable belief it is in the public interest but it is not </w:t>
      </w:r>
      <w:r w:rsidRPr="00D01222">
        <w:rPr>
          <w:rFonts w:eastAsia="Times New Roman" w:cs="Arial"/>
          <w:sz w:val="22"/>
          <w:lang w:eastAsia="en-GB"/>
        </w:rPr>
        <w:t>confirmed by the investigation, no action will be considered or taken</w:t>
      </w:r>
      <w:r w:rsidR="00E44BF0">
        <w:rPr>
          <w:rFonts w:eastAsia="Times New Roman" w:cs="Arial"/>
          <w:sz w:val="22"/>
          <w:lang w:eastAsia="en-GB"/>
        </w:rPr>
        <w:t xml:space="preserve"> against them</w:t>
      </w:r>
      <w:r w:rsidRPr="00D01222">
        <w:rPr>
          <w:rFonts w:eastAsia="Times New Roman" w:cs="Arial"/>
          <w:sz w:val="22"/>
          <w:lang w:eastAsia="en-GB"/>
        </w:rPr>
        <w:t xml:space="preserve">. However, if an </w:t>
      </w:r>
      <w:r w:rsidR="00FA40F7" w:rsidRPr="00D01222">
        <w:rPr>
          <w:rFonts w:eastAsia="Times New Roman" w:cs="Arial"/>
          <w:sz w:val="22"/>
          <w:lang w:eastAsia="en-GB"/>
        </w:rPr>
        <w:t>e</w:t>
      </w:r>
      <w:r w:rsidRPr="00D01222">
        <w:rPr>
          <w:rFonts w:eastAsia="Times New Roman" w:cs="Arial"/>
          <w:sz w:val="22"/>
          <w:lang w:eastAsia="en-GB"/>
        </w:rPr>
        <w:t>mployee makes false, malicious or vexatious allegations this will be treated as a serious</w:t>
      </w:r>
      <w:r w:rsidR="00E44BF0">
        <w:rPr>
          <w:rFonts w:eastAsia="Times New Roman" w:cs="Arial"/>
          <w:sz w:val="22"/>
          <w:lang w:eastAsia="en-GB"/>
        </w:rPr>
        <w:t xml:space="preserve"> </w:t>
      </w:r>
      <w:r w:rsidRPr="00D01222">
        <w:rPr>
          <w:rFonts w:eastAsia="Times New Roman" w:cs="Arial"/>
          <w:sz w:val="22"/>
          <w:lang w:eastAsia="en-GB"/>
        </w:rPr>
        <w:t xml:space="preserve">disciplinary </w:t>
      </w:r>
      <w:r w:rsidR="00B35407">
        <w:rPr>
          <w:rFonts w:eastAsia="Times New Roman" w:cs="Arial"/>
          <w:sz w:val="22"/>
          <w:lang w:eastAsia="en-GB"/>
        </w:rPr>
        <w:t xml:space="preserve">matter </w:t>
      </w:r>
      <w:r w:rsidRPr="00D01222">
        <w:rPr>
          <w:rFonts w:eastAsia="Times New Roman" w:cs="Arial"/>
          <w:sz w:val="22"/>
          <w:lang w:eastAsia="en-GB"/>
        </w:rPr>
        <w:t xml:space="preserve">and </w:t>
      </w:r>
      <w:r w:rsidR="004A6459">
        <w:rPr>
          <w:rFonts w:eastAsia="Times New Roman" w:cs="Arial"/>
          <w:sz w:val="22"/>
          <w:lang w:eastAsia="en-GB"/>
        </w:rPr>
        <w:t xml:space="preserve">action </w:t>
      </w:r>
      <w:r w:rsidR="00A16F82">
        <w:rPr>
          <w:rFonts w:eastAsia="Times New Roman" w:cs="Arial"/>
          <w:sz w:val="22"/>
          <w:lang w:eastAsia="en-GB"/>
        </w:rPr>
        <w:t xml:space="preserve">will be </w:t>
      </w:r>
      <w:r w:rsidR="004A6459">
        <w:rPr>
          <w:rFonts w:eastAsia="Times New Roman" w:cs="Arial"/>
          <w:sz w:val="22"/>
          <w:lang w:eastAsia="en-GB"/>
        </w:rPr>
        <w:t>taken</w:t>
      </w:r>
      <w:r w:rsidR="00B35407">
        <w:rPr>
          <w:rFonts w:eastAsia="Times New Roman" w:cs="Arial"/>
          <w:sz w:val="22"/>
          <w:lang w:eastAsia="en-GB"/>
        </w:rPr>
        <w:t xml:space="preserve"> in accordance with the School’s disciplinary policy and procedure</w:t>
      </w:r>
      <w:r w:rsidRPr="00D01222">
        <w:rPr>
          <w:rFonts w:eastAsia="Times New Roman" w:cs="Arial"/>
          <w:sz w:val="22"/>
          <w:lang w:eastAsia="en-GB"/>
        </w:rPr>
        <w:t>.</w:t>
      </w:r>
      <w:r w:rsidR="00E95B13" w:rsidRPr="00D01222">
        <w:rPr>
          <w:rFonts w:eastAsia="Times New Roman" w:cs="Arial"/>
          <w:sz w:val="22"/>
          <w:lang w:eastAsia="en-GB"/>
        </w:rPr>
        <w:t xml:space="preserve"> </w:t>
      </w:r>
    </w:p>
    <w:p w14:paraId="24B491BB" w14:textId="77777777" w:rsidR="00E44BF0" w:rsidRPr="00D01222" w:rsidRDefault="00E44BF0" w:rsidP="00D55703">
      <w:pPr>
        <w:spacing w:after="0" w:line="240" w:lineRule="auto"/>
        <w:ind w:left="720" w:hanging="720"/>
        <w:jc w:val="both"/>
        <w:rPr>
          <w:rFonts w:eastAsia="Times New Roman" w:cs="Arial"/>
          <w:sz w:val="22"/>
          <w:lang w:eastAsia="en-GB"/>
        </w:rPr>
      </w:pPr>
    </w:p>
    <w:p w14:paraId="3E478521" w14:textId="3B940810" w:rsidR="00613B00" w:rsidRPr="007466E8" w:rsidRDefault="00613B00" w:rsidP="00792CB4">
      <w:pPr>
        <w:pStyle w:val="Heading2"/>
      </w:pPr>
      <w:bookmarkStart w:id="11" w:name="_Toc228368470"/>
      <w:r w:rsidRPr="007466E8">
        <w:t>1</w:t>
      </w:r>
      <w:r w:rsidR="007F2BC6">
        <w:t>2</w:t>
      </w:r>
      <w:r w:rsidR="00D01222" w:rsidRPr="007466E8">
        <w:t>.</w:t>
      </w:r>
      <w:r w:rsidRPr="007466E8">
        <w:tab/>
      </w:r>
      <w:r w:rsidR="007466E8">
        <w:t>HARASSMENT AND VICTIMISATION</w:t>
      </w:r>
      <w:bookmarkEnd w:id="11"/>
    </w:p>
    <w:p w14:paraId="58CB26CB" w14:textId="77777777" w:rsidR="00613B00" w:rsidRPr="00613B00" w:rsidRDefault="00613B00" w:rsidP="007C5341">
      <w:pPr>
        <w:spacing w:after="0" w:line="240" w:lineRule="auto"/>
        <w:rPr>
          <w:rFonts w:eastAsia="Times New Roman" w:cs="Times New Roman"/>
          <w:szCs w:val="24"/>
        </w:rPr>
      </w:pPr>
      <w:r w:rsidRPr="00613B00">
        <w:rPr>
          <w:rFonts w:eastAsia="Times New Roman" w:cs="Times New Roman"/>
          <w:szCs w:val="24"/>
        </w:rPr>
        <w:tab/>
      </w:r>
    </w:p>
    <w:p w14:paraId="049C117E" w14:textId="0C9B9D90" w:rsidR="00613B00" w:rsidRPr="00D01222" w:rsidRDefault="00613B00" w:rsidP="00792CB4">
      <w:pPr>
        <w:spacing w:after="0" w:line="240" w:lineRule="auto"/>
        <w:ind w:left="567" w:hanging="567"/>
        <w:jc w:val="both"/>
        <w:rPr>
          <w:rFonts w:eastAsia="Times New Roman" w:cs="Arial"/>
          <w:sz w:val="22"/>
        </w:rPr>
      </w:pPr>
      <w:r w:rsidRPr="00D01222">
        <w:rPr>
          <w:rFonts w:eastAsia="Times New Roman" w:cs="Arial"/>
          <w:sz w:val="22"/>
        </w:rPr>
        <w:t>1</w:t>
      </w:r>
      <w:r w:rsidR="007F2BC6">
        <w:rPr>
          <w:rFonts w:eastAsia="Times New Roman" w:cs="Arial"/>
          <w:sz w:val="22"/>
        </w:rPr>
        <w:t>2</w:t>
      </w:r>
      <w:r w:rsidRPr="00D01222">
        <w:rPr>
          <w:rFonts w:eastAsia="Times New Roman" w:cs="Arial"/>
          <w:sz w:val="22"/>
        </w:rPr>
        <w:t>.1</w:t>
      </w:r>
      <w:r w:rsidRPr="00D01222">
        <w:rPr>
          <w:rFonts w:eastAsia="Times New Roman" w:cs="Arial"/>
          <w:sz w:val="22"/>
        </w:rPr>
        <w:tab/>
        <w:t>The Headteacher or Relev</w:t>
      </w:r>
      <w:r w:rsidR="00FA40F7" w:rsidRPr="00D01222">
        <w:rPr>
          <w:rFonts w:eastAsia="Times New Roman" w:cs="Arial"/>
          <w:sz w:val="22"/>
        </w:rPr>
        <w:t>ant Person will monitor how an e</w:t>
      </w:r>
      <w:r w:rsidRPr="00D01222">
        <w:rPr>
          <w:rFonts w:eastAsia="Times New Roman" w:cs="Arial"/>
          <w:sz w:val="22"/>
        </w:rPr>
        <w:t xml:space="preserve">mployee is subsequently treated after raising a matter of concern and will ensure that if they find evidence of harassment or victimisation, this </w:t>
      </w:r>
      <w:r w:rsidR="00B35407">
        <w:rPr>
          <w:rFonts w:eastAsia="Times New Roman" w:cs="Arial"/>
          <w:sz w:val="22"/>
        </w:rPr>
        <w:t>will be</w:t>
      </w:r>
      <w:r w:rsidRPr="00D01222">
        <w:rPr>
          <w:rFonts w:eastAsia="Times New Roman" w:cs="Arial"/>
          <w:sz w:val="22"/>
        </w:rPr>
        <w:t xml:space="preserve"> dealt with </w:t>
      </w:r>
      <w:r w:rsidR="00B35407">
        <w:rPr>
          <w:rFonts w:eastAsia="Times New Roman" w:cs="Arial"/>
          <w:sz w:val="22"/>
        </w:rPr>
        <w:t xml:space="preserve">in accordance with the School’s </w:t>
      </w:r>
      <w:r w:rsidRPr="00D01222">
        <w:rPr>
          <w:rFonts w:eastAsia="Times New Roman" w:cs="Arial"/>
          <w:sz w:val="22"/>
        </w:rPr>
        <w:t xml:space="preserve">disciplinary </w:t>
      </w:r>
      <w:r w:rsidR="00B35407">
        <w:rPr>
          <w:rFonts w:eastAsia="Times New Roman" w:cs="Arial"/>
          <w:sz w:val="22"/>
        </w:rPr>
        <w:t>policy and procedure.</w:t>
      </w:r>
    </w:p>
    <w:p w14:paraId="7257B6C8" w14:textId="77777777" w:rsidR="00613B00" w:rsidRPr="00D01222" w:rsidRDefault="00613B00" w:rsidP="00792CB4">
      <w:pPr>
        <w:spacing w:after="0" w:line="240" w:lineRule="auto"/>
        <w:ind w:left="567" w:hanging="567"/>
        <w:jc w:val="both"/>
        <w:rPr>
          <w:rFonts w:eastAsia="Times New Roman" w:cs="Times New Roman"/>
          <w:sz w:val="22"/>
        </w:rPr>
      </w:pPr>
    </w:p>
    <w:p w14:paraId="2A0C16B6" w14:textId="48F8604D" w:rsidR="00613B00" w:rsidRPr="00D01222" w:rsidRDefault="00613B00" w:rsidP="00792CB4">
      <w:pPr>
        <w:spacing w:after="0" w:line="240" w:lineRule="auto"/>
        <w:ind w:left="567" w:hanging="567"/>
        <w:jc w:val="both"/>
        <w:rPr>
          <w:rFonts w:eastAsia="Times New Roman" w:cs="Times New Roman"/>
          <w:sz w:val="22"/>
        </w:rPr>
      </w:pPr>
      <w:r w:rsidRPr="00D01222">
        <w:rPr>
          <w:rFonts w:eastAsia="Times New Roman" w:cs="Times New Roman"/>
          <w:sz w:val="22"/>
        </w:rPr>
        <w:lastRenderedPageBreak/>
        <w:t>1</w:t>
      </w:r>
      <w:r w:rsidR="007F2BC6">
        <w:rPr>
          <w:rFonts w:eastAsia="Times New Roman" w:cs="Times New Roman"/>
          <w:sz w:val="22"/>
        </w:rPr>
        <w:t>2</w:t>
      </w:r>
      <w:r w:rsidRPr="00D01222">
        <w:rPr>
          <w:rFonts w:eastAsia="Times New Roman" w:cs="Times New Roman"/>
          <w:sz w:val="22"/>
        </w:rPr>
        <w:t>.2</w:t>
      </w:r>
      <w:r w:rsidRPr="00D01222">
        <w:rPr>
          <w:rFonts w:eastAsia="Times New Roman" w:cs="Times New Roman"/>
          <w:sz w:val="22"/>
        </w:rPr>
        <w:tab/>
        <w:t xml:space="preserve">The School will not tolerate harassment or victimisation against an </w:t>
      </w:r>
      <w:r w:rsidR="00FA40F7" w:rsidRPr="00D01222">
        <w:rPr>
          <w:rFonts w:eastAsia="Times New Roman" w:cs="Times New Roman"/>
          <w:sz w:val="22"/>
        </w:rPr>
        <w:t>e</w:t>
      </w:r>
      <w:r w:rsidRPr="00D01222">
        <w:rPr>
          <w:rFonts w:eastAsia="Times New Roman" w:cs="Times New Roman"/>
          <w:sz w:val="22"/>
        </w:rPr>
        <w:t>mployee who has raised a genuine concern under this policy. Any employee who victimises a whistle</w:t>
      </w:r>
      <w:r w:rsidR="00FA40F7" w:rsidRPr="00D01222">
        <w:rPr>
          <w:rFonts w:eastAsia="Times New Roman" w:cs="Times New Roman"/>
          <w:sz w:val="22"/>
        </w:rPr>
        <w:t>-</w:t>
      </w:r>
      <w:r w:rsidRPr="00D01222">
        <w:rPr>
          <w:rFonts w:eastAsia="Times New Roman" w:cs="Times New Roman"/>
          <w:sz w:val="22"/>
        </w:rPr>
        <w:t xml:space="preserve">blower will be subject to disciplinary action which </w:t>
      </w:r>
      <w:r w:rsidR="00FA40F7" w:rsidRPr="00D01222">
        <w:rPr>
          <w:rFonts w:eastAsia="Times New Roman" w:cs="Times New Roman"/>
          <w:sz w:val="22"/>
        </w:rPr>
        <w:t>could</w:t>
      </w:r>
      <w:r w:rsidRPr="00D01222">
        <w:rPr>
          <w:rFonts w:eastAsia="Times New Roman" w:cs="Times New Roman"/>
          <w:sz w:val="22"/>
        </w:rPr>
        <w:t xml:space="preserve"> lead to dismissal.</w:t>
      </w:r>
    </w:p>
    <w:p w14:paraId="2CD007EE" w14:textId="77777777" w:rsidR="00613B00" w:rsidRPr="00D01222" w:rsidRDefault="00613B00" w:rsidP="00792CB4">
      <w:pPr>
        <w:spacing w:after="0" w:line="240" w:lineRule="auto"/>
        <w:ind w:left="567" w:hanging="567"/>
        <w:jc w:val="both"/>
        <w:rPr>
          <w:rFonts w:eastAsia="Times New Roman" w:cs="Times New Roman"/>
          <w:sz w:val="22"/>
        </w:rPr>
      </w:pPr>
    </w:p>
    <w:p w14:paraId="43CCF7B3" w14:textId="7B9337C8" w:rsidR="00613B00" w:rsidRDefault="00FA40F7" w:rsidP="00792CB4">
      <w:pPr>
        <w:spacing w:after="0" w:line="240" w:lineRule="auto"/>
        <w:ind w:left="567" w:hanging="567"/>
        <w:jc w:val="both"/>
        <w:rPr>
          <w:rFonts w:eastAsia="Times New Roman" w:cs="Times New Roman"/>
          <w:sz w:val="22"/>
        </w:rPr>
      </w:pPr>
      <w:r w:rsidRPr="00D01222">
        <w:rPr>
          <w:rFonts w:eastAsia="Times New Roman" w:cs="Times New Roman"/>
          <w:sz w:val="22"/>
        </w:rPr>
        <w:t>1</w:t>
      </w:r>
      <w:r w:rsidR="007F2BC6">
        <w:rPr>
          <w:rFonts w:eastAsia="Times New Roman" w:cs="Times New Roman"/>
          <w:sz w:val="22"/>
        </w:rPr>
        <w:t>2</w:t>
      </w:r>
      <w:r w:rsidRPr="00D01222">
        <w:rPr>
          <w:rFonts w:eastAsia="Times New Roman" w:cs="Times New Roman"/>
          <w:sz w:val="22"/>
        </w:rPr>
        <w:t>.3</w:t>
      </w:r>
      <w:r w:rsidRPr="00D01222">
        <w:rPr>
          <w:rFonts w:eastAsia="Times New Roman" w:cs="Times New Roman"/>
          <w:sz w:val="22"/>
        </w:rPr>
        <w:tab/>
        <w:t>Any e</w:t>
      </w:r>
      <w:r w:rsidR="00613B00" w:rsidRPr="00D01222">
        <w:rPr>
          <w:rFonts w:eastAsia="Times New Roman" w:cs="Times New Roman"/>
          <w:sz w:val="22"/>
        </w:rPr>
        <w:t xml:space="preserve">mployee who believes they have been harassed or victimised as a result of raising a genuine concern should contact the Headteacher or </w:t>
      </w:r>
      <w:r w:rsidR="00AB1078" w:rsidRPr="00D01222">
        <w:rPr>
          <w:rFonts w:eastAsia="Times New Roman" w:cs="Times New Roman"/>
          <w:sz w:val="22"/>
        </w:rPr>
        <w:t>a Relevant</w:t>
      </w:r>
      <w:r w:rsidR="00613B00" w:rsidRPr="00D01222">
        <w:rPr>
          <w:rFonts w:eastAsia="Times New Roman" w:cs="Times New Roman"/>
          <w:sz w:val="22"/>
        </w:rPr>
        <w:t xml:space="preserve"> Person.</w:t>
      </w:r>
    </w:p>
    <w:p w14:paraId="29475762" w14:textId="77777777" w:rsidR="00626800" w:rsidRPr="00626800" w:rsidRDefault="00626800" w:rsidP="00626800">
      <w:pPr>
        <w:spacing w:after="0" w:line="240" w:lineRule="auto"/>
        <w:ind w:left="720" w:hanging="720"/>
        <w:jc w:val="both"/>
        <w:rPr>
          <w:rFonts w:eastAsia="Times New Roman" w:cs="Times New Roman"/>
          <w:sz w:val="22"/>
        </w:rPr>
      </w:pPr>
    </w:p>
    <w:p w14:paraId="30F01DC6" w14:textId="59CFF907" w:rsidR="00613B00" w:rsidRPr="007466E8" w:rsidRDefault="00613B00" w:rsidP="00792CB4">
      <w:pPr>
        <w:pStyle w:val="Heading2"/>
      </w:pPr>
      <w:bookmarkStart w:id="12" w:name="_Toc228368471"/>
      <w:r w:rsidRPr="007466E8">
        <w:t>1</w:t>
      </w:r>
      <w:r w:rsidR="007F2BC6">
        <w:t>3</w:t>
      </w:r>
      <w:r w:rsidR="00D01222" w:rsidRPr="007466E8">
        <w:t>.</w:t>
      </w:r>
      <w:r w:rsidR="00D55703">
        <w:tab/>
      </w:r>
      <w:r w:rsidR="007466E8">
        <w:t>CONCERNS ABOUT SAFEGUARDING</w:t>
      </w:r>
      <w:bookmarkEnd w:id="12"/>
    </w:p>
    <w:p w14:paraId="06B3003D" w14:textId="77777777" w:rsidR="00613B00" w:rsidRPr="00613B00" w:rsidRDefault="00613B00" w:rsidP="007C5341">
      <w:pPr>
        <w:spacing w:after="0" w:line="240" w:lineRule="auto"/>
        <w:ind w:left="720" w:hanging="720"/>
        <w:rPr>
          <w:rFonts w:eastAsia="Times New Roman" w:cs="Times New Roman"/>
          <w:b/>
          <w:sz w:val="22"/>
        </w:rPr>
      </w:pPr>
    </w:p>
    <w:p w14:paraId="1C1CC654" w14:textId="590E5038" w:rsidR="00613B00" w:rsidRPr="00D01222" w:rsidRDefault="00613B00" w:rsidP="00792CB4">
      <w:pPr>
        <w:spacing w:after="0" w:line="240" w:lineRule="auto"/>
        <w:ind w:left="567" w:hanging="567"/>
        <w:jc w:val="both"/>
        <w:rPr>
          <w:rFonts w:eastAsia="Times New Roman" w:cs="Times New Roman"/>
          <w:sz w:val="22"/>
        </w:rPr>
      </w:pPr>
      <w:r w:rsidRPr="00D01222">
        <w:rPr>
          <w:rFonts w:eastAsia="Times New Roman" w:cs="Times New Roman"/>
          <w:sz w:val="22"/>
        </w:rPr>
        <w:t>1</w:t>
      </w:r>
      <w:r w:rsidR="007F2BC6">
        <w:rPr>
          <w:rFonts w:eastAsia="Times New Roman" w:cs="Times New Roman"/>
          <w:sz w:val="22"/>
        </w:rPr>
        <w:t>3</w:t>
      </w:r>
      <w:r w:rsidRPr="00D01222">
        <w:rPr>
          <w:rFonts w:eastAsia="Times New Roman" w:cs="Times New Roman"/>
          <w:sz w:val="22"/>
        </w:rPr>
        <w:t>.1</w:t>
      </w:r>
      <w:r w:rsidRPr="00D01222">
        <w:rPr>
          <w:rFonts w:eastAsia="Times New Roman" w:cs="Times New Roman"/>
          <w:sz w:val="22"/>
        </w:rPr>
        <w:tab/>
        <w:t>All employees have a duty to report concerns about the safety and welfare of pupils</w:t>
      </w:r>
      <w:r w:rsidR="000705FA">
        <w:rPr>
          <w:rFonts w:eastAsia="Times New Roman" w:cs="Times New Roman"/>
          <w:sz w:val="22"/>
        </w:rPr>
        <w:t>, staff, or any member of the school</w:t>
      </w:r>
      <w:r w:rsidR="006D7503">
        <w:rPr>
          <w:rFonts w:eastAsia="Times New Roman" w:cs="Times New Roman"/>
          <w:sz w:val="22"/>
        </w:rPr>
        <w:t xml:space="preserve"> community, as outlined in the school’s safeguarding policies and procedures.</w:t>
      </w:r>
    </w:p>
    <w:p w14:paraId="16F157C4" w14:textId="77777777" w:rsidR="00613B00" w:rsidRPr="00D01222" w:rsidRDefault="00613B00" w:rsidP="00792CB4">
      <w:pPr>
        <w:spacing w:after="0" w:line="240" w:lineRule="auto"/>
        <w:ind w:left="567" w:hanging="567"/>
        <w:jc w:val="both"/>
        <w:rPr>
          <w:rFonts w:eastAsia="Times New Roman" w:cs="Times New Roman"/>
          <w:sz w:val="22"/>
        </w:rPr>
      </w:pPr>
    </w:p>
    <w:p w14:paraId="43C0A61C" w14:textId="77777777" w:rsidR="00613B00" w:rsidRPr="00D01222" w:rsidRDefault="00613B00" w:rsidP="00792CB4">
      <w:pPr>
        <w:spacing w:after="0" w:line="240" w:lineRule="auto"/>
        <w:ind w:left="567"/>
        <w:jc w:val="both"/>
        <w:rPr>
          <w:rFonts w:eastAsia="Times New Roman" w:cs="Times New Roman"/>
          <w:sz w:val="22"/>
        </w:rPr>
      </w:pPr>
      <w:r w:rsidRPr="00D01222">
        <w:rPr>
          <w:rFonts w:eastAsia="Times New Roman" w:cs="Times New Roman"/>
          <w:sz w:val="22"/>
        </w:rPr>
        <w:t>Concerns about any of the following:</w:t>
      </w:r>
    </w:p>
    <w:p w14:paraId="50B16AF2" w14:textId="77777777" w:rsidR="00613B00" w:rsidRPr="00D01222" w:rsidRDefault="00613B00" w:rsidP="007C5341">
      <w:pPr>
        <w:spacing w:after="0" w:line="240" w:lineRule="auto"/>
        <w:ind w:left="720"/>
        <w:jc w:val="both"/>
        <w:rPr>
          <w:rFonts w:eastAsia="Times New Roman" w:cs="Times New Roman"/>
          <w:sz w:val="22"/>
        </w:rPr>
      </w:pPr>
    </w:p>
    <w:p w14:paraId="41609989" w14:textId="45CF7B4C" w:rsidR="00613B00" w:rsidRPr="00792CB4" w:rsidRDefault="00613B00" w:rsidP="007F2BC6">
      <w:pPr>
        <w:numPr>
          <w:ilvl w:val="0"/>
          <w:numId w:val="10"/>
        </w:numPr>
        <w:spacing w:after="40" w:line="240" w:lineRule="auto"/>
        <w:jc w:val="both"/>
        <w:rPr>
          <w:rFonts w:eastAsia="Times New Roman" w:cs="Times New Roman"/>
          <w:color w:val="000000" w:themeColor="text1"/>
          <w:sz w:val="22"/>
        </w:rPr>
      </w:pPr>
      <w:r w:rsidRPr="00792CB4">
        <w:rPr>
          <w:rFonts w:eastAsia="Times New Roman" w:cs="Times New Roman"/>
          <w:color w:val="000000" w:themeColor="text1"/>
          <w:sz w:val="22"/>
        </w:rPr>
        <w:t>Physical abuse of a pupil</w:t>
      </w:r>
      <w:r w:rsidR="006D7503" w:rsidRPr="00792CB4">
        <w:rPr>
          <w:rFonts w:eastAsia="Times New Roman" w:cs="Times New Roman"/>
          <w:color w:val="000000" w:themeColor="text1"/>
          <w:sz w:val="22"/>
        </w:rPr>
        <w:t xml:space="preserve"> </w:t>
      </w:r>
    </w:p>
    <w:p w14:paraId="31EEEB85" w14:textId="4F5A61D1" w:rsidR="00613B00" w:rsidRPr="00792CB4" w:rsidRDefault="00613B00" w:rsidP="007F2BC6">
      <w:pPr>
        <w:numPr>
          <w:ilvl w:val="0"/>
          <w:numId w:val="10"/>
        </w:numPr>
        <w:spacing w:after="40" w:line="240" w:lineRule="auto"/>
        <w:jc w:val="both"/>
        <w:rPr>
          <w:rFonts w:eastAsia="Times New Roman" w:cs="Times New Roman"/>
          <w:color w:val="000000" w:themeColor="text1"/>
          <w:sz w:val="22"/>
        </w:rPr>
      </w:pPr>
      <w:r w:rsidRPr="00792CB4">
        <w:rPr>
          <w:rFonts w:eastAsia="Times New Roman" w:cs="Times New Roman"/>
          <w:color w:val="000000" w:themeColor="text1"/>
          <w:sz w:val="22"/>
        </w:rPr>
        <w:t>Sexual abuse of a pupil</w:t>
      </w:r>
      <w:r w:rsidR="006D7503" w:rsidRPr="00792CB4">
        <w:rPr>
          <w:rFonts w:eastAsia="Times New Roman" w:cs="Times New Roman"/>
          <w:color w:val="000000" w:themeColor="text1"/>
          <w:sz w:val="22"/>
        </w:rPr>
        <w:t xml:space="preserve"> </w:t>
      </w:r>
    </w:p>
    <w:p w14:paraId="35CE237C" w14:textId="596781B7" w:rsidR="00613B00" w:rsidRPr="00792CB4" w:rsidRDefault="00613B00" w:rsidP="007F2BC6">
      <w:pPr>
        <w:numPr>
          <w:ilvl w:val="0"/>
          <w:numId w:val="10"/>
        </w:numPr>
        <w:spacing w:after="40" w:line="240" w:lineRule="auto"/>
        <w:jc w:val="both"/>
        <w:rPr>
          <w:rFonts w:eastAsia="Times New Roman" w:cs="Times New Roman"/>
          <w:color w:val="000000" w:themeColor="text1"/>
          <w:sz w:val="22"/>
        </w:rPr>
      </w:pPr>
      <w:r w:rsidRPr="00792CB4">
        <w:rPr>
          <w:rFonts w:eastAsia="Times New Roman" w:cs="Times New Roman"/>
          <w:color w:val="000000" w:themeColor="text1"/>
          <w:sz w:val="22"/>
        </w:rPr>
        <w:t>Emotional abuse of a pupil</w:t>
      </w:r>
      <w:r w:rsidR="006D7503" w:rsidRPr="00792CB4">
        <w:rPr>
          <w:rFonts w:eastAsia="Times New Roman" w:cs="Times New Roman"/>
          <w:color w:val="000000" w:themeColor="text1"/>
          <w:sz w:val="22"/>
        </w:rPr>
        <w:t xml:space="preserve"> </w:t>
      </w:r>
    </w:p>
    <w:p w14:paraId="4034218A" w14:textId="72E82DCF" w:rsidR="00613B00" w:rsidRPr="00792CB4" w:rsidRDefault="00613B00" w:rsidP="007F2BC6">
      <w:pPr>
        <w:numPr>
          <w:ilvl w:val="0"/>
          <w:numId w:val="10"/>
        </w:numPr>
        <w:spacing w:after="40" w:line="240" w:lineRule="auto"/>
        <w:jc w:val="both"/>
        <w:rPr>
          <w:rFonts w:eastAsia="Times New Roman" w:cs="Times New Roman"/>
          <w:color w:val="000000" w:themeColor="text1"/>
          <w:sz w:val="22"/>
        </w:rPr>
      </w:pPr>
      <w:r w:rsidRPr="00792CB4">
        <w:rPr>
          <w:rFonts w:eastAsia="Times New Roman" w:cs="Times New Roman"/>
          <w:color w:val="000000" w:themeColor="text1"/>
          <w:sz w:val="22"/>
        </w:rPr>
        <w:t>Neglect of a pupil</w:t>
      </w:r>
      <w:r w:rsidR="006D7503" w:rsidRPr="00792CB4">
        <w:rPr>
          <w:rFonts w:eastAsia="Times New Roman" w:cs="Times New Roman"/>
          <w:color w:val="000000" w:themeColor="text1"/>
          <w:sz w:val="22"/>
        </w:rPr>
        <w:t xml:space="preserve"> </w:t>
      </w:r>
    </w:p>
    <w:p w14:paraId="2AF78EA4" w14:textId="5032405B" w:rsidR="00613B00" w:rsidRPr="00792CB4" w:rsidRDefault="00613B00" w:rsidP="007F2BC6">
      <w:pPr>
        <w:numPr>
          <w:ilvl w:val="0"/>
          <w:numId w:val="10"/>
        </w:numPr>
        <w:spacing w:after="40" w:line="240" w:lineRule="auto"/>
        <w:jc w:val="both"/>
        <w:rPr>
          <w:rFonts w:eastAsia="Times New Roman" w:cs="Times New Roman"/>
          <w:color w:val="000000" w:themeColor="text1"/>
          <w:sz w:val="22"/>
        </w:rPr>
      </w:pPr>
      <w:r w:rsidRPr="00792CB4">
        <w:rPr>
          <w:rFonts w:eastAsia="Times New Roman" w:cs="Times New Roman"/>
          <w:color w:val="000000" w:themeColor="text1"/>
          <w:sz w:val="22"/>
        </w:rPr>
        <w:t xml:space="preserve">An intimate or improper relationship between an adult and a pupil </w:t>
      </w:r>
    </w:p>
    <w:p w14:paraId="7627E571" w14:textId="77777777" w:rsidR="00613B00" w:rsidRPr="00D01222" w:rsidRDefault="00613B00" w:rsidP="007C5341">
      <w:pPr>
        <w:spacing w:after="40" w:line="240" w:lineRule="auto"/>
        <w:ind w:left="720"/>
        <w:jc w:val="both"/>
        <w:rPr>
          <w:rFonts w:eastAsia="Times New Roman" w:cs="Times New Roman"/>
          <w:sz w:val="22"/>
        </w:rPr>
      </w:pPr>
    </w:p>
    <w:p w14:paraId="08C439A0" w14:textId="32DBBB1A" w:rsidR="00E92048" w:rsidRDefault="00FA40F7" w:rsidP="00E92048">
      <w:pPr>
        <w:spacing w:after="40" w:line="240" w:lineRule="auto"/>
        <w:ind w:left="720"/>
        <w:jc w:val="both"/>
        <w:rPr>
          <w:rFonts w:eastAsia="Times New Roman" w:cs="Arial"/>
          <w:b/>
          <w:bCs/>
          <w:color w:val="FF0000"/>
          <w:szCs w:val="24"/>
        </w:rPr>
      </w:pPr>
      <w:r w:rsidRPr="00D01222">
        <w:rPr>
          <w:rFonts w:eastAsia="Times New Roman" w:cs="Times New Roman"/>
          <w:b/>
          <w:sz w:val="22"/>
        </w:rPr>
        <w:t>must</w:t>
      </w:r>
      <w:r w:rsidR="00613B00" w:rsidRPr="00D01222">
        <w:rPr>
          <w:rFonts w:eastAsia="Times New Roman" w:cs="Times New Roman"/>
          <w:sz w:val="22"/>
        </w:rPr>
        <w:t xml:space="preserve"> be reported immediately to the School’s Designated </w:t>
      </w:r>
      <w:r w:rsidRPr="00D01222">
        <w:rPr>
          <w:rFonts w:eastAsia="Times New Roman" w:cs="Times New Roman"/>
          <w:sz w:val="22"/>
        </w:rPr>
        <w:t>Safeguarding Lead</w:t>
      </w:r>
      <w:r w:rsidR="00215CFC">
        <w:rPr>
          <w:rFonts w:eastAsia="Times New Roman" w:cs="Times New Roman"/>
          <w:sz w:val="22"/>
        </w:rPr>
        <w:t>.</w:t>
      </w:r>
    </w:p>
    <w:p w14:paraId="6D0D1D30" w14:textId="77777777" w:rsidR="00E92048" w:rsidRPr="00792CB4" w:rsidRDefault="00E92048" w:rsidP="00E92048">
      <w:pPr>
        <w:spacing w:after="40" w:line="240" w:lineRule="auto"/>
        <w:ind w:left="720"/>
        <w:jc w:val="both"/>
        <w:rPr>
          <w:rFonts w:eastAsia="Times New Roman" w:cs="Arial"/>
          <w:b/>
          <w:bCs/>
          <w:color w:val="000000" w:themeColor="text1"/>
          <w:szCs w:val="24"/>
        </w:rPr>
      </w:pPr>
    </w:p>
    <w:p w14:paraId="2005D783" w14:textId="15286377" w:rsidR="00792CB4" w:rsidRDefault="00792CB4" w:rsidP="00792CB4">
      <w:pPr>
        <w:pStyle w:val="Heading2"/>
      </w:pPr>
      <w:bookmarkStart w:id="13" w:name="_Toc228368472"/>
      <w:r>
        <w:t>1</w:t>
      </w:r>
      <w:r w:rsidR="007F2BC6">
        <w:t>4</w:t>
      </w:r>
      <w:r>
        <w:t>.</w:t>
      </w:r>
      <w:r>
        <w:tab/>
      </w:r>
      <w:r w:rsidR="009202A1" w:rsidRPr="00792CB4">
        <w:t xml:space="preserve">CONCERNS ABOUT </w:t>
      </w:r>
      <w:r w:rsidR="006D7503" w:rsidRPr="00792CB4">
        <w:t>SEXUAL HAR</w:t>
      </w:r>
      <w:r w:rsidR="009202A1" w:rsidRPr="00792CB4">
        <w:t>A</w:t>
      </w:r>
      <w:r w:rsidR="006D7503" w:rsidRPr="00792CB4">
        <w:t>SSMENT</w:t>
      </w:r>
      <w:bookmarkEnd w:id="13"/>
    </w:p>
    <w:p w14:paraId="24351A61" w14:textId="77777777" w:rsidR="00792CB4" w:rsidRDefault="00792CB4" w:rsidP="00792CB4">
      <w:pPr>
        <w:pStyle w:val="Heading2"/>
      </w:pPr>
    </w:p>
    <w:p w14:paraId="1BFDE437" w14:textId="717B13F1" w:rsidR="00E92048" w:rsidRPr="00792CB4" w:rsidRDefault="00E92048" w:rsidP="00BB6353">
      <w:pPr>
        <w:ind w:left="567" w:hanging="567"/>
        <w:rPr>
          <w:rFonts w:eastAsia="Times New Roman" w:cs="Arial"/>
          <w:b/>
          <w:bCs/>
          <w:color w:val="000000" w:themeColor="text1"/>
          <w:szCs w:val="24"/>
        </w:rPr>
      </w:pPr>
      <w:r w:rsidRPr="00792CB4">
        <w:rPr>
          <w:sz w:val="22"/>
        </w:rPr>
        <w:t>1</w:t>
      </w:r>
      <w:r w:rsidR="007F2BC6">
        <w:rPr>
          <w:sz w:val="22"/>
        </w:rPr>
        <w:t>4</w:t>
      </w:r>
      <w:r w:rsidRPr="00792CB4">
        <w:rPr>
          <w:sz w:val="22"/>
        </w:rPr>
        <w:t>.1</w:t>
      </w:r>
      <w:r w:rsidR="004C4F1A" w:rsidRPr="00792CB4">
        <w:rPr>
          <w:sz w:val="22"/>
        </w:rPr>
        <w:t xml:space="preserve"> </w:t>
      </w:r>
      <w:r w:rsidR="00D55703">
        <w:rPr>
          <w:sz w:val="22"/>
        </w:rPr>
        <w:tab/>
      </w:r>
      <w:r w:rsidRPr="00792CB4">
        <w:rPr>
          <w:sz w:val="22"/>
        </w:rPr>
        <w:t>All employees must be vigilant in preventing and addressing any form of sexual harassment or inappropriate conduct, regardless of the party inv</w:t>
      </w:r>
      <w:r w:rsidRPr="00792CB4">
        <w:rPr>
          <w:rFonts w:eastAsia="Times New Roman" w:cs="Times New Roman"/>
          <w:color w:val="000000" w:themeColor="text1"/>
          <w:sz w:val="22"/>
        </w:rPr>
        <w:t>olved.</w:t>
      </w:r>
    </w:p>
    <w:p w14:paraId="7628C1C8" w14:textId="19B906B4" w:rsidR="00E92048" w:rsidRPr="00792CB4" w:rsidRDefault="00E92048" w:rsidP="00D55703">
      <w:pPr>
        <w:keepNext/>
        <w:spacing w:before="240" w:after="60" w:line="240" w:lineRule="auto"/>
        <w:ind w:left="567" w:hanging="567"/>
        <w:jc w:val="both"/>
        <w:rPr>
          <w:rFonts w:eastAsia="Times New Roman" w:cs="Arial"/>
          <w:color w:val="000000" w:themeColor="text1"/>
          <w:sz w:val="22"/>
        </w:rPr>
      </w:pPr>
      <w:r w:rsidRPr="00792CB4">
        <w:rPr>
          <w:rFonts w:eastAsia="Times New Roman" w:cs="Arial"/>
          <w:color w:val="000000" w:themeColor="text1"/>
          <w:sz w:val="22"/>
        </w:rPr>
        <w:t>1</w:t>
      </w:r>
      <w:r w:rsidR="007F2BC6">
        <w:rPr>
          <w:rFonts w:eastAsia="Times New Roman" w:cs="Arial"/>
          <w:color w:val="000000" w:themeColor="text1"/>
          <w:sz w:val="22"/>
        </w:rPr>
        <w:t>4</w:t>
      </w:r>
      <w:r w:rsidRPr="00792CB4">
        <w:rPr>
          <w:rFonts w:eastAsia="Times New Roman" w:cs="Arial"/>
          <w:color w:val="000000" w:themeColor="text1"/>
          <w:sz w:val="22"/>
        </w:rPr>
        <w:t>.2</w:t>
      </w:r>
      <w:r w:rsidR="00D55703">
        <w:rPr>
          <w:rFonts w:eastAsia="Times New Roman" w:cs="Arial"/>
          <w:color w:val="000000" w:themeColor="text1"/>
          <w:sz w:val="22"/>
        </w:rPr>
        <w:tab/>
      </w:r>
      <w:r w:rsidRPr="00792CB4">
        <w:rPr>
          <w:rFonts w:eastAsia="Times New Roman" w:cs="Arial"/>
          <w:color w:val="000000" w:themeColor="text1"/>
          <w:sz w:val="22"/>
        </w:rPr>
        <w:t>Sexual harassment is any unwelcome conduct of a sexual nature that creates an intimidating and hostile environment.</w:t>
      </w:r>
    </w:p>
    <w:p w14:paraId="149F1184" w14:textId="04715E87" w:rsidR="00E92048" w:rsidRDefault="00E92048" w:rsidP="00D55703">
      <w:pPr>
        <w:keepNext/>
        <w:spacing w:before="240" w:after="60" w:line="240" w:lineRule="auto"/>
        <w:ind w:left="357" w:firstLine="210"/>
        <w:jc w:val="both"/>
        <w:rPr>
          <w:rFonts w:eastAsia="Times New Roman" w:cs="Arial"/>
          <w:color w:val="000000" w:themeColor="text1"/>
          <w:sz w:val="22"/>
        </w:rPr>
      </w:pPr>
      <w:r w:rsidRPr="00792CB4">
        <w:rPr>
          <w:rFonts w:eastAsia="Times New Roman" w:cs="Arial"/>
          <w:color w:val="000000" w:themeColor="text1"/>
          <w:sz w:val="22"/>
        </w:rPr>
        <w:t>This includes, but is not limited to:</w:t>
      </w:r>
    </w:p>
    <w:p w14:paraId="356FB22C" w14:textId="376EC51C" w:rsidR="00E92048" w:rsidRPr="00792CB4" w:rsidRDefault="00E92048" w:rsidP="007F2BC6">
      <w:pPr>
        <w:pStyle w:val="ListParagraph"/>
        <w:keepNext/>
        <w:numPr>
          <w:ilvl w:val="0"/>
          <w:numId w:val="16"/>
        </w:numPr>
        <w:spacing w:after="0" w:line="240" w:lineRule="auto"/>
        <w:jc w:val="both"/>
        <w:rPr>
          <w:rFonts w:eastAsia="Times New Roman" w:cs="Arial"/>
          <w:color w:val="000000" w:themeColor="text1"/>
          <w:sz w:val="22"/>
        </w:rPr>
      </w:pPr>
      <w:r w:rsidRPr="00792CB4">
        <w:rPr>
          <w:rFonts w:eastAsia="Times New Roman" w:cs="Arial"/>
          <w:color w:val="000000" w:themeColor="text1"/>
          <w:sz w:val="22"/>
        </w:rPr>
        <w:t>Verbal Harassment</w:t>
      </w:r>
    </w:p>
    <w:p w14:paraId="191304D3" w14:textId="77777777" w:rsidR="00E92048" w:rsidRPr="00792CB4" w:rsidRDefault="00E92048" w:rsidP="007F2BC6">
      <w:pPr>
        <w:pStyle w:val="ListParagraph"/>
        <w:keepNext/>
        <w:numPr>
          <w:ilvl w:val="0"/>
          <w:numId w:val="16"/>
        </w:numPr>
        <w:spacing w:after="0" w:line="240" w:lineRule="auto"/>
        <w:jc w:val="both"/>
        <w:rPr>
          <w:rFonts w:eastAsia="Times New Roman" w:cs="Arial"/>
          <w:color w:val="000000" w:themeColor="text1"/>
          <w:sz w:val="22"/>
        </w:rPr>
      </w:pPr>
      <w:r w:rsidRPr="00792CB4">
        <w:rPr>
          <w:rFonts w:eastAsia="Times New Roman" w:cs="Arial"/>
          <w:color w:val="000000" w:themeColor="text1"/>
          <w:sz w:val="22"/>
        </w:rPr>
        <w:t>Non-verbal harassment</w:t>
      </w:r>
    </w:p>
    <w:p w14:paraId="09ACC708" w14:textId="77777777" w:rsidR="00E92048" w:rsidRPr="00792CB4" w:rsidRDefault="00E92048" w:rsidP="007F2BC6">
      <w:pPr>
        <w:pStyle w:val="ListParagraph"/>
        <w:keepNext/>
        <w:numPr>
          <w:ilvl w:val="0"/>
          <w:numId w:val="16"/>
        </w:numPr>
        <w:spacing w:after="0" w:line="240" w:lineRule="auto"/>
        <w:jc w:val="both"/>
        <w:rPr>
          <w:rFonts w:eastAsia="Times New Roman" w:cs="Arial"/>
          <w:color w:val="000000" w:themeColor="text1"/>
          <w:sz w:val="22"/>
        </w:rPr>
      </w:pPr>
      <w:r w:rsidRPr="00792CB4">
        <w:rPr>
          <w:rFonts w:eastAsia="Times New Roman" w:cs="Arial"/>
          <w:color w:val="000000" w:themeColor="text1"/>
          <w:sz w:val="22"/>
        </w:rPr>
        <w:t>Physical harassment</w:t>
      </w:r>
    </w:p>
    <w:p w14:paraId="445C301C" w14:textId="77777777" w:rsidR="00E92048" w:rsidRPr="00792CB4" w:rsidRDefault="00E92048" w:rsidP="007F2BC6">
      <w:pPr>
        <w:pStyle w:val="ListParagraph"/>
        <w:keepNext/>
        <w:numPr>
          <w:ilvl w:val="0"/>
          <w:numId w:val="16"/>
        </w:numPr>
        <w:spacing w:after="0" w:line="240" w:lineRule="auto"/>
        <w:jc w:val="both"/>
        <w:rPr>
          <w:rFonts w:eastAsia="Times New Roman" w:cs="Arial"/>
          <w:color w:val="000000" w:themeColor="text1"/>
          <w:sz w:val="22"/>
        </w:rPr>
      </w:pPr>
      <w:r w:rsidRPr="00792CB4">
        <w:rPr>
          <w:rFonts w:eastAsia="Times New Roman" w:cs="Arial"/>
          <w:color w:val="000000" w:themeColor="text1"/>
          <w:sz w:val="22"/>
        </w:rPr>
        <w:t>Any form of retaliation for reporting harassment</w:t>
      </w:r>
    </w:p>
    <w:p w14:paraId="46436F11" w14:textId="6A42EE7F" w:rsidR="00E92048" w:rsidRPr="00792CB4" w:rsidRDefault="00D55703" w:rsidP="00BB6353">
      <w:pPr>
        <w:keepNext/>
        <w:spacing w:before="240" w:after="60" w:line="240" w:lineRule="auto"/>
        <w:ind w:left="567" w:hanging="567"/>
        <w:jc w:val="both"/>
        <w:rPr>
          <w:rFonts w:eastAsia="Times New Roman" w:cs="Arial"/>
          <w:color w:val="000000" w:themeColor="text1"/>
          <w:sz w:val="22"/>
        </w:rPr>
      </w:pPr>
      <w:r>
        <w:rPr>
          <w:rFonts w:eastAsia="Times New Roman" w:cs="Arial"/>
          <w:color w:val="000000" w:themeColor="text1"/>
          <w:sz w:val="22"/>
        </w:rPr>
        <w:t>1</w:t>
      </w:r>
      <w:r w:rsidR="007F2BC6">
        <w:rPr>
          <w:rFonts w:eastAsia="Times New Roman" w:cs="Arial"/>
          <w:color w:val="000000" w:themeColor="text1"/>
          <w:sz w:val="22"/>
        </w:rPr>
        <w:t>4</w:t>
      </w:r>
      <w:r>
        <w:rPr>
          <w:rFonts w:eastAsia="Times New Roman" w:cs="Arial"/>
          <w:color w:val="000000" w:themeColor="text1"/>
          <w:sz w:val="22"/>
        </w:rPr>
        <w:t>.3</w:t>
      </w:r>
      <w:r>
        <w:rPr>
          <w:rFonts w:eastAsia="Times New Roman" w:cs="Arial"/>
          <w:color w:val="000000" w:themeColor="text1"/>
          <w:sz w:val="22"/>
        </w:rPr>
        <w:tab/>
      </w:r>
      <w:r w:rsidR="00E92048" w:rsidRPr="00D55703">
        <w:rPr>
          <w:rFonts w:eastAsia="Times New Roman" w:cs="Arial"/>
          <w:color w:val="000000" w:themeColor="text1"/>
          <w:sz w:val="22"/>
        </w:rPr>
        <w:t>Employees who experience or witness sexual harassment are encouraged to report it immediately through the following channels</w:t>
      </w:r>
      <w:r w:rsidR="00DB2347">
        <w:rPr>
          <w:rFonts w:eastAsia="Times New Roman" w:cs="Arial"/>
          <w:color w:val="000000" w:themeColor="text1"/>
          <w:sz w:val="22"/>
        </w:rPr>
        <w:t>:</w:t>
      </w:r>
    </w:p>
    <w:p w14:paraId="2408C070" w14:textId="28005124" w:rsidR="00E92048" w:rsidRPr="00792CB4" w:rsidRDefault="00E92048" w:rsidP="007F2BC6">
      <w:pPr>
        <w:pStyle w:val="ListParagraph"/>
        <w:keepNext/>
        <w:numPr>
          <w:ilvl w:val="0"/>
          <w:numId w:val="15"/>
        </w:numPr>
        <w:spacing w:before="240" w:after="60" w:line="240" w:lineRule="auto"/>
        <w:jc w:val="both"/>
        <w:rPr>
          <w:rFonts w:eastAsia="Times New Roman" w:cs="Arial"/>
          <w:color w:val="000000" w:themeColor="text1"/>
          <w:sz w:val="22"/>
        </w:rPr>
      </w:pPr>
      <w:r w:rsidRPr="00792CB4">
        <w:rPr>
          <w:rFonts w:eastAsia="Times New Roman" w:cs="Arial"/>
          <w:color w:val="000000" w:themeColor="text1"/>
          <w:sz w:val="22"/>
        </w:rPr>
        <w:t>Designated HR Contact</w:t>
      </w:r>
    </w:p>
    <w:p w14:paraId="6A2064A9" w14:textId="4F102CDF" w:rsidR="007918E5" w:rsidRDefault="00E92048" w:rsidP="007F2BC6">
      <w:pPr>
        <w:pStyle w:val="ListParagraph"/>
        <w:keepNext/>
        <w:numPr>
          <w:ilvl w:val="0"/>
          <w:numId w:val="15"/>
        </w:numPr>
        <w:spacing w:before="240" w:after="60" w:line="240" w:lineRule="auto"/>
        <w:jc w:val="both"/>
        <w:rPr>
          <w:rFonts w:eastAsia="Times New Roman" w:cs="Arial"/>
          <w:color w:val="000000" w:themeColor="text1"/>
          <w:sz w:val="22"/>
        </w:rPr>
      </w:pPr>
      <w:r w:rsidRPr="00792CB4">
        <w:rPr>
          <w:rFonts w:eastAsia="Times New Roman" w:cs="Arial"/>
          <w:color w:val="000000" w:themeColor="text1"/>
          <w:sz w:val="22"/>
        </w:rPr>
        <w:t>Your manger or supervisor in the workplace</w:t>
      </w:r>
    </w:p>
    <w:p w14:paraId="3A96359D" w14:textId="34995352" w:rsidR="00471F3D" w:rsidRDefault="00471F3D" w:rsidP="007F2BC6">
      <w:pPr>
        <w:pStyle w:val="ListParagraph"/>
        <w:keepNext/>
        <w:numPr>
          <w:ilvl w:val="0"/>
          <w:numId w:val="15"/>
        </w:numPr>
        <w:spacing w:before="240" w:after="60" w:line="240" w:lineRule="auto"/>
        <w:jc w:val="both"/>
        <w:rPr>
          <w:rFonts w:eastAsia="Times New Roman" w:cs="Arial"/>
          <w:color w:val="000000" w:themeColor="text1"/>
          <w:sz w:val="22"/>
        </w:rPr>
      </w:pPr>
      <w:r>
        <w:rPr>
          <w:rFonts w:eastAsia="Times New Roman" w:cs="Arial"/>
          <w:color w:val="000000" w:themeColor="text1"/>
          <w:sz w:val="22"/>
        </w:rPr>
        <w:t>Sexual Harassment Policy and Procedure</w:t>
      </w:r>
    </w:p>
    <w:p w14:paraId="7736F578" w14:textId="300FB580" w:rsidR="00DB2347" w:rsidRDefault="00DB2347" w:rsidP="007F2BC6">
      <w:pPr>
        <w:pStyle w:val="ListParagraph"/>
        <w:keepNext/>
        <w:numPr>
          <w:ilvl w:val="0"/>
          <w:numId w:val="15"/>
        </w:numPr>
        <w:spacing w:before="240" w:after="60" w:line="240" w:lineRule="auto"/>
        <w:jc w:val="both"/>
        <w:rPr>
          <w:rFonts w:eastAsia="Times New Roman" w:cs="Arial"/>
          <w:color w:val="000000" w:themeColor="text1"/>
          <w:sz w:val="22"/>
        </w:rPr>
      </w:pPr>
      <w:r>
        <w:rPr>
          <w:rFonts w:eastAsia="Times New Roman" w:cs="Arial"/>
          <w:color w:val="000000" w:themeColor="text1"/>
          <w:sz w:val="22"/>
        </w:rPr>
        <w:t>Whistleblowing Policy and Procedure</w:t>
      </w:r>
    </w:p>
    <w:p w14:paraId="65B2BD80" w14:textId="025DE8C2" w:rsidR="00DB2347" w:rsidRDefault="00DB2347" w:rsidP="007F2BC6">
      <w:pPr>
        <w:pStyle w:val="ListParagraph"/>
        <w:keepNext/>
        <w:numPr>
          <w:ilvl w:val="0"/>
          <w:numId w:val="15"/>
        </w:numPr>
        <w:spacing w:before="240" w:after="60" w:line="240" w:lineRule="auto"/>
        <w:jc w:val="both"/>
        <w:rPr>
          <w:rFonts w:eastAsia="Times New Roman" w:cs="Arial"/>
          <w:color w:val="000000" w:themeColor="text1"/>
          <w:sz w:val="22"/>
        </w:rPr>
      </w:pPr>
      <w:r>
        <w:rPr>
          <w:rFonts w:eastAsia="Times New Roman" w:cs="Arial"/>
          <w:color w:val="000000" w:themeColor="text1"/>
          <w:sz w:val="22"/>
        </w:rPr>
        <w:t>Grievance Policy</w:t>
      </w:r>
    </w:p>
    <w:p w14:paraId="244C8728" w14:textId="77777777" w:rsidR="00D55703" w:rsidRPr="00792CB4" w:rsidRDefault="00D55703" w:rsidP="00D55703">
      <w:pPr>
        <w:pStyle w:val="ListParagraph"/>
        <w:keepNext/>
        <w:spacing w:before="240" w:after="60" w:line="240" w:lineRule="auto"/>
        <w:jc w:val="both"/>
        <w:rPr>
          <w:rFonts w:eastAsia="Times New Roman" w:cs="Arial"/>
          <w:color w:val="000000" w:themeColor="text1"/>
          <w:sz w:val="22"/>
        </w:rPr>
      </w:pPr>
    </w:p>
    <w:p w14:paraId="3CE3E0E3" w14:textId="24C46670" w:rsidR="00E92048" w:rsidRPr="00D55703" w:rsidRDefault="00D55703" w:rsidP="00D55703">
      <w:pPr>
        <w:keepNext/>
        <w:spacing w:after="0" w:line="240" w:lineRule="auto"/>
        <w:ind w:left="567" w:hanging="567"/>
        <w:jc w:val="both"/>
        <w:rPr>
          <w:rFonts w:eastAsia="Times New Roman" w:cs="Arial"/>
          <w:color w:val="000000" w:themeColor="text1"/>
          <w:sz w:val="22"/>
        </w:rPr>
      </w:pPr>
      <w:r>
        <w:rPr>
          <w:rFonts w:eastAsia="Times New Roman" w:cs="Arial"/>
          <w:color w:val="000000" w:themeColor="text1"/>
          <w:sz w:val="22"/>
        </w:rPr>
        <w:t>1</w:t>
      </w:r>
      <w:r w:rsidR="007F2BC6">
        <w:rPr>
          <w:rFonts w:eastAsia="Times New Roman" w:cs="Arial"/>
          <w:color w:val="000000" w:themeColor="text1"/>
          <w:sz w:val="22"/>
        </w:rPr>
        <w:t>4</w:t>
      </w:r>
      <w:r>
        <w:rPr>
          <w:rFonts w:eastAsia="Times New Roman" w:cs="Arial"/>
          <w:color w:val="000000" w:themeColor="text1"/>
          <w:sz w:val="22"/>
        </w:rPr>
        <w:t>.4</w:t>
      </w:r>
      <w:r>
        <w:rPr>
          <w:rFonts w:eastAsia="Times New Roman" w:cs="Arial"/>
          <w:color w:val="000000" w:themeColor="text1"/>
          <w:sz w:val="22"/>
        </w:rPr>
        <w:tab/>
      </w:r>
      <w:r w:rsidR="00E92048" w:rsidRPr="00D55703">
        <w:rPr>
          <w:rFonts w:eastAsia="Times New Roman" w:cs="Arial"/>
          <w:color w:val="000000" w:themeColor="text1"/>
          <w:sz w:val="22"/>
        </w:rPr>
        <w:t>All reports will be treated with the utmost confidentiality, and retaliation against any individual for making a complaint or participating in an investigation is strictly prohibited.</w:t>
      </w:r>
      <w:r w:rsidR="00E92048" w:rsidRPr="00D55703">
        <w:rPr>
          <w:rFonts w:eastAsia="Times New Roman" w:cs="Times New Roman"/>
          <w:color w:val="000000" w:themeColor="text1"/>
          <w:sz w:val="22"/>
        </w:rPr>
        <w:t xml:space="preserve"> All employees </w:t>
      </w:r>
      <w:r w:rsidR="00E92048" w:rsidRPr="00D55703">
        <w:rPr>
          <w:rFonts w:eastAsia="Times New Roman" w:cs="Times New Roman"/>
          <w:color w:val="000000" w:themeColor="text1"/>
          <w:sz w:val="22"/>
        </w:rPr>
        <w:lastRenderedPageBreak/>
        <w:t>must be vigilant in preventing and addressing any form of sexual harassment or inappropriate conduct, regardless of the party involved.</w:t>
      </w:r>
    </w:p>
    <w:p w14:paraId="0D374460" w14:textId="77777777" w:rsidR="00E92048" w:rsidRPr="00413B2A" w:rsidRDefault="00E92048" w:rsidP="00D55703">
      <w:pPr>
        <w:pStyle w:val="ListParagraph"/>
        <w:keepNext/>
        <w:spacing w:after="0" w:line="240" w:lineRule="auto"/>
        <w:ind w:left="0"/>
        <w:jc w:val="both"/>
        <w:rPr>
          <w:rFonts w:eastAsia="Times New Roman" w:cs="Arial"/>
          <w:b/>
          <w:bCs/>
          <w:color w:val="FF0000"/>
          <w:szCs w:val="24"/>
        </w:rPr>
      </w:pPr>
    </w:p>
    <w:p w14:paraId="7B94C6C4" w14:textId="1D9AAA89" w:rsidR="00613B00" w:rsidRPr="007466E8" w:rsidRDefault="00A13328" w:rsidP="00D55703">
      <w:pPr>
        <w:pStyle w:val="Heading2"/>
        <w:ind w:left="0" w:firstLine="0"/>
        <w:rPr>
          <w:sz w:val="22"/>
        </w:rPr>
      </w:pPr>
      <w:bookmarkStart w:id="14" w:name="_Toc228368473"/>
      <w:r w:rsidRPr="007466E8">
        <w:t>1</w:t>
      </w:r>
      <w:r w:rsidR="007F2BC6">
        <w:t>5</w:t>
      </w:r>
      <w:r w:rsidR="00D01222" w:rsidRPr="007466E8">
        <w:t>.</w:t>
      </w:r>
      <w:r w:rsidRPr="007466E8">
        <w:tab/>
      </w:r>
      <w:r w:rsidR="007466E8">
        <w:t>HOW THE MATTER CAN BE TAKEN FURTHER</w:t>
      </w:r>
      <w:bookmarkEnd w:id="14"/>
    </w:p>
    <w:p w14:paraId="7329A32F" w14:textId="77777777" w:rsidR="00D55703" w:rsidRPr="00D55703" w:rsidRDefault="00D55703" w:rsidP="00D55703">
      <w:pPr>
        <w:spacing w:after="0" w:line="240" w:lineRule="auto"/>
        <w:ind w:hanging="567"/>
        <w:jc w:val="both"/>
        <w:rPr>
          <w:rFonts w:eastAsia="Times New Roman" w:cs="Arial"/>
          <w:color w:val="000000"/>
          <w:sz w:val="22"/>
          <w:lang w:eastAsia="en-GB"/>
        </w:rPr>
      </w:pPr>
    </w:p>
    <w:p w14:paraId="72F87EF9" w14:textId="02019D79" w:rsidR="00D55703" w:rsidRPr="00D55703" w:rsidRDefault="00613B00" w:rsidP="00D55703">
      <w:pPr>
        <w:spacing w:after="0" w:line="240" w:lineRule="auto"/>
        <w:ind w:left="567" w:hanging="567"/>
        <w:jc w:val="both"/>
        <w:rPr>
          <w:rFonts w:eastAsia="Times New Roman" w:cs="Arial"/>
          <w:color w:val="000000"/>
          <w:sz w:val="22"/>
          <w:lang w:eastAsia="en-GB"/>
        </w:rPr>
      </w:pPr>
      <w:r w:rsidRPr="00D55703">
        <w:rPr>
          <w:rFonts w:eastAsia="Times New Roman" w:cs="Arial"/>
          <w:color w:val="000000"/>
          <w:sz w:val="22"/>
          <w:lang w:eastAsia="en-GB"/>
        </w:rPr>
        <w:t>1</w:t>
      </w:r>
      <w:r w:rsidR="007F2BC6">
        <w:rPr>
          <w:rFonts w:eastAsia="Times New Roman" w:cs="Arial"/>
          <w:color w:val="000000"/>
          <w:sz w:val="22"/>
          <w:lang w:eastAsia="en-GB"/>
        </w:rPr>
        <w:t>5</w:t>
      </w:r>
      <w:r w:rsidR="00D55703" w:rsidRPr="00D55703">
        <w:rPr>
          <w:rFonts w:eastAsia="Times New Roman" w:cs="Arial"/>
          <w:color w:val="000000"/>
          <w:sz w:val="22"/>
          <w:lang w:eastAsia="en-GB"/>
        </w:rPr>
        <w:t>.1</w:t>
      </w:r>
      <w:r w:rsidR="00D55703" w:rsidRPr="00D55703">
        <w:rPr>
          <w:rFonts w:eastAsia="Times New Roman" w:cs="Arial"/>
          <w:color w:val="000000"/>
          <w:sz w:val="22"/>
          <w:lang w:eastAsia="en-GB"/>
        </w:rPr>
        <w:tab/>
      </w:r>
      <w:r w:rsidRPr="00D55703">
        <w:rPr>
          <w:rFonts w:eastAsia="Times New Roman" w:cs="Arial"/>
          <w:color w:val="000000"/>
          <w:sz w:val="22"/>
          <w:lang w:eastAsia="en-GB"/>
        </w:rPr>
        <w:t xml:space="preserve">It is </w:t>
      </w:r>
      <w:r w:rsidR="00E95B13" w:rsidRPr="00D55703">
        <w:rPr>
          <w:rFonts w:eastAsia="Times New Roman" w:cs="Arial"/>
          <w:color w:val="000000"/>
          <w:sz w:val="22"/>
          <w:lang w:eastAsia="en-GB"/>
        </w:rPr>
        <w:t xml:space="preserve">the hope and intention of the school that any employee with a concern about the school’s operation or its conduct, feels able to first raise those concerns internally with their line manager. However, in line with legislation, if an employee does not feel comfortable making a disclosure internally within school, they have the right to take their concerns outside the school as set out </w:t>
      </w:r>
      <w:r w:rsidR="00215CFC" w:rsidRPr="00D55703">
        <w:rPr>
          <w:rFonts w:eastAsia="Times New Roman" w:cs="Arial"/>
          <w:color w:val="000000"/>
          <w:sz w:val="22"/>
          <w:lang w:eastAsia="en-GB"/>
        </w:rPr>
        <w:t>below.</w:t>
      </w:r>
    </w:p>
    <w:p w14:paraId="5C7E562E" w14:textId="1302E93A" w:rsidR="00613B00" w:rsidRPr="00D55703" w:rsidRDefault="00D55703" w:rsidP="00D55703">
      <w:pPr>
        <w:spacing w:before="100" w:beforeAutospacing="1" w:after="100" w:afterAutospacing="1" w:line="240" w:lineRule="auto"/>
        <w:ind w:left="567" w:hanging="567"/>
        <w:jc w:val="both"/>
        <w:rPr>
          <w:rFonts w:eastAsia="Times New Roman" w:cs="Arial"/>
          <w:color w:val="000000"/>
          <w:sz w:val="22"/>
          <w:lang w:eastAsia="en-GB"/>
        </w:rPr>
      </w:pPr>
      <w:r w:rsidRPr="00D55703">
        <w:rPr>
          <w:rFonts w:eastAsia="Times New Roman" w:cs="Arial"/>
          <w:color w:val="000000"/>
          <w:sz w:val="22"/>
          <w:lang w:eastAsia="en-GB"/>
        </w:rPr>
        <w:t>1</w:t>
      </w:r>
      <w:r w:rsidR="007F2BC6">
        <w:rPr>
          <w:rFonts w:eastAsia="Times New Roman" w:cs="Arial"/>
          <w:color w:val="000000"/>
          <w:sz w:val="22"/>
          <w:lang w:eastAsia="en-GB"/>
        </w:rPr>
        <w:t>5</w:t>
      </w:r>
      <w:r w:rsidRPr="00D55703">
        <w:rPr>
          <w:rFonts w:eastAsia="Times New Roman" w:cs="Arial"/>
          <w:color w:val="000000"/>
          <w:sz w:val="22"/>
          <w:lang w:eastAsia="en-GB"/>
        </w:rPr>
        <w:t>.2</w:t>
      </w:r>
      <w:r w:rsidRPr="00D55703">
        <w:rPr>
          <w:rFonts w:eastAsia="Times New Roman" w:cs="Arial"/>
          <w:color w:val="000000"/>
          <w:sz w:val="22"/>
          <w:lang w:eastAsia="en-GB"/>
        </w:rPr>
        <w:tab/>
      </w:r>
      <w:r w:rsidR="00613B00" w:rsidRPr="00D55703">
        <w:rPr>
          <w:rFonts w:eastAsia="Times New Roman" w:cs="Arial"/>
          <w:color w:val="000000"/>
          <w:sz w:val="22"/>
          <w:lang w:eastAsia="en-GB"/>
        </w:rPr>
        <w:t>If an employee would like independent advice about raising a concern, the employee can speak to:</w:t>
      </w:r>
    </w:p>
    <w:p w14:paraId="75BD12A7" w14:textId="77777777" w:rsidR="00613B00" w:rsidRPr="00D55703" w:rsidRDefault="00613B00" w:rsidP="007F2BC6">
      <w:pPr>
        <w:numPr>
          <w:ilvl w:val="0"/>
          <w:numId w:val="12"/>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A Union Representative;</w:t>
      </w:r>
    </w:p>
    <w:p w14:paraId="718178BE" w14:textId="77777777" w:rsidR="00613B00" w:rsidRPr="00D55703" w:rsidRDefault="00613B00" w:rsidP="007F2BC6">
      <w:pPr>
        <w:numPr>
          <w:ilvl w:val="0"/>
          <w:numId w:val="12"/>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An independent legal advisor; and/or</w:t>
      </w:r>
    </w:p>
    <w:p w14:paraId="0F01F668" w14:textId="77777777" w:rsidR="00613B00" w:rsidRPr="00D55703" w:rsidRDefault="00613B00" w:rsidP="007F2BC6">
      <w:pPr>
        <w:numPr>
          <w:ilvl w:val="0"/>
          <w:numId w:val="12"/>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The independent charity "Public Concern at Work" www.pcaw.org.uk</w:t>
      </w:r>
    </w:p>
    <w:p w14:paraId="59569E1D" w14:textId="71BA075F" w:rsidR="00613B00" w:rsidRPr="00D55703" w:rsidRDefault="00AB43A3" w:rsidP="00D55703">
      <w:pPr>
        <w:spacing w:before="100" w:beforeAutospacing="1" w:after="100" w:afterAutospacing="1" w:line="240" w:lineRule="auto"/>
        <w:ind w:left="567" w:hanging="567"/>
        <w:jc w:val="both"/>
        <w:rPr>
          <w:rFonts w:eastAsia="Times New Roman" w:cs="Arial"/>
          <w:color w:val="000000"/>
          <w:sz w:val="22"/>
          <w:lang w:eastAsia="en-GB"/>
        </w:rPr>
      </w:pPr>
      <w:r w:rsidRPr="00D55703">
        <w:rPr>
          <w:rFonts w:eastAsia="Times New Roman" w:cs="Arial"/>
          <w:color w:val="000000"/>
          <w:sz w:val="22"/>
          <w:lang w:eastAsia="en-GB"/>
        </w:rPr>
        <w:t>1</w:t>
      </w:r>
      <w:r w:rsidR="007F2BC6">
        <w:rPr>
          <w:rFonts w:eastAsia="Times New Roman" w:cs="Arial"/>
          <w:color w:val="000000"/>
          <w:sz w:val="22"/>
          <w:lang w:eastAsia="en-GB"/>
        </w:rPr>
        <w:t>5</w:t>
      </w:r>
      <w:r w:rsidR="00D55703" w:rsidRPr="00D55703">
        <w:rPr>
          <w:rFonts w:eastAsia="Times New Roman" w:cs="Arial"/>
          <w:color w:val="000000"/>
          <w:sz w:val="22"/>
          <w:lang w:eastAsia="en-GB"/>
        </w:rPr>
        <w:t>.3</w:t>
      </w:r>
      <w:r w:rsidR="00D55703" w:rsidRPr="00D55703">
        <w:rPr>
          <w:rFonts w:eastAsia="Times New Roman" w:cs="Arial"/>
          <w:color w:val="000000"/>
          <w:sz w:val="22"/>
          <w:lang w:eastAsia="en-GB"/>
        </w:rPr>
        <w:tab/>
      </w:r>
      <w:r w:rsidR="002D7BC5" w:rsidRPr="00D55703">
        <w:rPr>
          <w:sz w:val="22"/>
        </w:rPr>
        <w:t>Under the terms of the Public Interest Disclosure Act 1998 (PIDA), an employe</w:t>
      </w:r>
      <w:r w:rsidR="007F555E" w:rsidRPr="00D55703">
        <w:rPr>
          <w:sz w:val="22"/>
        </w:rPr>
        <w:t>e</w:t>
      </w:r>
      <w:r w:rsidR="002D7BC5" w:rsidRPr="00D55703">
        <w:rPr>
          <w:sz w:val="22"/>
        </w:rPr>
        <w:t xml:space="preserve"> ha</w:t>
      </w:r>
      <w:r w:rsidR="007F555E" w:rsidRPr="00D55703">
        <w:rPr>
          <w:sz w:val="22"/>
        </w:rPr>
        <w:t>s</w:t>
      </w:r>
      <w:r w:rsidR="002D7BC5" w:rsidRPr="00D55703">
        <w:rPr>
          <w:sz w:val="22"/>
        </w:rPr>
        <w:t xml:space="preserve"> the right to take their concern</w:t>
      </w:r>
      <w:r w:rsidR="007F555E" w:rsidRPr="00D55703">
        <w:rPr>
          <w:sz w:val="22"/>
        </w:rPr>
        <w:t xml:space="preserve">s </w:t>
      </w:r>
      <w:r w:rsidR="002D7BC5" w:rsidRPr="00D55703">
        <w:rPr>
          <w:sz w:val="22"/>
        </w:rPr>
        <w:t>to certain ‘prescribed regulators’</w:t>
      </w:r>
      <w:r w:rsidR="007F555E" w:rsidRPr="00D55703">
        <w:rPr>
          <w:rFonts w:eastAsia="Times New Roman" w:cs="Arial"/>
          <w:color w:val="000000"/>
          <w:sz w:val="22"/>
          <w:lang w:eastAsia="en-GB"/>
        </w:rPr>
        <w:t>. T</w:t>
      </w:r>
      <w:r w:rsidR="00613B00" w:rsidRPr="00D55703">
        <w:rPr>
          <w:rFonts w:eastAsia="Times New Roman" w:cs="Arial"/>
          <w:color w:val="000000"/>
          <w:sz w:val="22"/>
          <w:lang w:eastAsia="en-GB"/>
        </w:rPr>
        <w:t>he following are possible contact points</w:t>
      </w:r>
      <w:r w:rsidR="007F555E" w:rsidRPr="00D55703">
        <w:rPr>
          <w:rFonts w:eastAsia="Times New Roman" w:cs="Arial"/>
          <w:color w:val="000000"/>
          <w:sz w:val="22"/>
          <w:lang w:eastAsia="en-GB"/>
        </w:rPr>
        <w:t xml:space="preserve"> and more information can be found at </w:t>
      </w:r>
      <w:r w:rsidR="007F555E" w:rsidRPr="00D55703">
        <w:rPr>
          <w:sz w:val="22"/>
        </w:rPr>
        <w:t>www.gov.uk/whistleblowing.</w:t>
      </w:r>
    </w:p>
    <w:p w14:paraId="6AFCB06D" w14:textId="76B476D9"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Secretary of State for Education</w:t>
      </w:r>
    </w:p>
    <w:p w14:paraId="7B092308"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Office of Qualifications and Examinations Regulation</w:t>
      </w:r>
    </w:p>
    <w:p w14:paraId="2891D73A"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Ofsted</w:t>
      </w:r>
    </w:p>
    <w:p w14:paraId="7DFAA681"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Local Authority</w:t>
      </w:r>
    </w:p>
    <w:p w14:paraId="13D2AC49"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Children’s Commissioner</w:t>
      </w:r>
    </w:p>
    <w:p w14:paraId="14282518"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NSPCC</w:t>
      </w:r>
    </w:p>
    <w:p w14:paraId="6323C283"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National Audit Office</w:t>
      </w:r>
    </w:p>
    <w:p w14:paraId="6DEA0FA7"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The Health and Safety Executive</w:t>
      </w:r>
    </w:p>
    <w:p w14:paraId="4767615E" w14:textId="77777777" w:rsidR="00613B00" w:rsidRPr="00D55703" w:rsidRDefault="00613B00" w:rsidP="007F2BC6">
      <w:pPr>
        <w:numPr>
          <w:ilvl w:val="0"/>
          <w:numId w:val="13"/>
        </w:numPr>
        <w:spacing w:before="100" w:beforeAutospacing="1" w:after="100" w:afterAutospacing="1" w:line="240" w:lineRule="auto"/>
        <w:jc w:val="both"/>
        <w:rPr>
          <w:rFonts w:eastAsia="Times New Roman" w:cs="Arial"/>
          <w:color w:val="000000"/>
          <w:sz w:val="22"/>
          <w:lang w:eastAsia="en-GB"/>
        </w:rPr>
      </w:pPr>
      <w:r w:rsidRPr="00D55703">
        <w:rPr>
          <w:rFonts w:eastAsia="Times New Roman" w:cs="Arial"/>
          <w:color w:val="000000"/>
          <w:sz w:val="22"/>
          <w:lang w:eastAsia="en-GB"/>
        </w:rPr>
        <w:t>The Environment Agency</w:t>
      </w:r>
    </w:p>
    <w:p w14:paraId="0DEB1C47" w14:textId="102FA4A5" w:rsidR="00D55703" w:rsidRDefault="00613B00" w:rsidP="002E13E5">
      <w:pPr>
        <w:spacing w:before="100" w:beforeAutospacing="1" w:after="100" w:afterAutospacing="1" w:line="240" w:lineRule="auto"/>
        <w:ind w:left="720"/>
        <w:jc w:val="both"/>
        <w:rPr>
          <w:rFonts w:eastAsia="Times New Roman" w:cs="Times New Roman"/>
          <w:b/>
          <w:color w:val="4F81BD" w:themeColor="accent1"/>
          <w:sz w:val="32"/>
          <w:szCs w:val="32"/>
        </w:rPr>
      </w:pPr>
      <w:r w:rsidRPr="00D55703">
        <w:rPr>
          <w:rFonts w:eastAsia="Times New Roman" w:cs="Arial"/>
          <w:color w:val="000000"/>
          <w:sz w:val="22"/>
          <w:lang w:eastAsia="en-GB"/>
        </w:rPr>
        <w:t>If a matter is</w:t>
      </w:r>
      <w:r w:rsidR="00AB43A3" w:rsidRPr="00D55703">
        <w:rPr>
          <w:rFonts w:eastAsia="Times New Roman" w:cs="Arial"/>
          <w:color w:val="000000"/>
          <w:sz w:val="22"/>
          <w:lang w:eastAsia="en-GB"/>
        </w:rPr>
        <w:t xml:space="preserve"> taken outside the school, the e</w:t>
      </w:r>
      <w:r w:rsidRPr="00D55703">
        <w:rPr>
          <w:rFonts w:eastAsia="Times New Roman" w:cs="Arial"/>
          <w:color w:val="000000"/>
          <w:sz w:val="22"/>
          <w:lang w:eastAsia="en-GB"/>
        </w:rPr>
        <w:t>mployee must take all reasonable steps to ensure that confidential information is not disclosed.</w:t>
      </w:r>
      <w:r w:rsidR="00D55703">
        <w:rPr>
          <w:rFonts w:eastAsia="Times New Roman" w:cs="Times New Roman"/>
          <w:b/>
          <w:color w:val="4F81BD" w:themeColor="accent1"/>
          <w:sz w:val="32"/>
          <w:szCs w:val="32"/>
        </w:rPr>
        <w:br w:type="page"/>
      </w:r>
    </w:p>
    <w:p w14:paraId="42BB62A7" w14:textId="209BA3E4" w:rsidR="00613B00" w:rsidRPr="00D55703" w:rsidRDefault="00613B00" w:rsidP="00D55703">
      <w:pPr>
        <w:pStyle w:val="Heading3"/>
        <w:ind w:left="0" w:firstLine="0"/>
        <w:jc w:val="center"/>
      </w:pPr>
      <w:bookmarkStart w:id="15" w:name="_Toc228368474"/>
      <w:r w:rsidRPr="00D55703">
        <w:lastRenderedPageBreak/>
        <w:t>APPENDIX 1</w:t>
      </w:r>
      <w:bookmarkEnd w:id="15"/>
    </w:p>
    <w:p w14:paraId="29C46D19" w14:textId="77777777" w:rsidR="00613B00" w:rsidRPr="00673543" w:rsidRDefault="00613B00" w:rsidP="00D55703">
      <w:pPr>
        <w:pStyle w:val="Heading3"/>
        <w:ind w:left="0" w:firstLine="0"/>
        <w:jc w:val="center"/>
        <w:rPr>
          <w:rFonts w:cs="Arial"/>
          <w:bCs/>
          <w:sz w:val="28"/>
          <w:szCs w:val="28"/>
        </w:rPr>
      </w:pPr>
      <w:bookmarkStart w:id="16" w:name="_Toc228368475"/>
      <w:r w:rsidRPr="00673543">
        <w:t>Staff Responsibilities</w:t>
      </w:r>
      <w:bookmarkEnd w:id="16"/>
    </w:p>
    <w:p w14:paraId="6F9A160C" w14:textId="77777777" w:rsidR="00613B00" w:rsidRPr="00AB43A3" w:rsidRDefault="00613B00" w:rsidP="007C5341">
      <w:pPr>
        <w:tabs>
          <w:tab w:val="center" w:pos="4153"/>
          <w:tab w:val="right" w:pos="8306"/>
        </w:tabs>
        <w:spacing w:after="0" w:line="240" w:lineRule="auto"/>
        <w:rPr>
          <w:rFonts w:eastAsia="Times New Roman" w:cs="Arial"/>
          <w:b/>
          <w:bCs/>
          <w:color w:val="4F81BD" w:themeColor="accent1"/>
          <w:szCs w:val="24"/>
        </w:rPr>
      </w:pPr>
    </w:p>
    <w:p w14:paraId="054CAC85" w14:textId="77777777" w:rsidR="00613B00" w:rsidRPr="00AB43A3" w:rsidRDefault="00613B00" w:rsidP="007C5341">
      <w:pPr>
        <w:tabs>
          <w:tab w:val="right" w:pos="8306"/>
        </w:tabs>
        <w:spacing w:after="0" w:line="240" w:lineRule="auto"/>
        <w:ind w:left="720"/>
        <w:jc w:val="both"/>
        <w:rPr>
          <w:rFonts w:eastAsia="Times New Roman" w:cs="Arial"/>
          <w:b/>
          <w:bCs/>
          <w:color w:val="4F81BD" w:themeColor="accent1"/>
          <w:szCs w:val="24"/>
        </w:rPr>
      </w:pPr>
      <w:r w:rsidRPr="00AB43A3">
        <w:rPr>
          <w:rFonts w:eastAsia="Times New Roman" w:cs="Arial"/>
          <w:b/>
          <w:bCs/>
          <w:color w:val="4F81BD" w:themeColor="accent1"/>
          <w:szCs w:val="24"/>
        </w:rPr>
        <w:t>All Staff Responsibilities</w:t>
      </w:r>
    </w:p>
    <w:p w14:paraId="69831BFE" w14:textId="77777777" w:rsidR="00613B00" w:rsidRPr="00613B00" w:rsidRDefault="00613B00" w:rsidP="007C5341">
      <w:pPr>
        <w:tabs>
          <w:tab w:val="left" w:pos="540"/>
          <w:tab w:val="center" w:pos="4153"/>
          <w:tab w:val="right" w:pos="8306"/>
        </w:tabs>
        <w:spacing w:after="0" w:line="240" w:lineRule="auto"/>
        <w:ind w:left="124"/>
        <w:jc w:val="both"/>
        <w:rPr>
          <w:rFonts w:eastAsia="Times New Roman" w:cs="Arial"/>
          <w:b/>
          <w:bCs/>
          <w:color w:val="7030A0"/>
          <w:szCs w:val="24"/>
        </w:rPr>
      </w:pPr>
    </w:p>
    <w:p w14:paraId="65D5C985" w14:textId="77777777" w:rsidR="00613B00" w:rsidRPr="00613B00" w:rsidRDefault="00613B00" w:rsidP="007C5341">
      <w:pPr>
        <w:tabs>
          <w:tab w:val="left" w:pos="709"/>
          <w:tab w:val="center" w:pos="4153"/>
          <w:tab w:val="right" w:pos="8306"/>
        </w:tabs>
        <w:spacing w:after="0" w:line="240" w:lineRule="auto"/>
        <w:ind w:left="720"/>
        <w:jc w:val="both"/>
        <w:rPr>
          <w:rFonts w:eastAsia="Times New Roman" w:cs="Arial"/>
          <w:szCs w:val="24"/>
        </w:rPr>
      </w:pPr>
      <w:r w:rsidRPr="00D01222">
        <w:rPr>
          <w:rFonts w:eastAsia="Times New Roman" w:cs="Arial"/>
          <w:sz w:val="22"/>
        </w:rPr>
        <w:t xml:space="preserve">It is the responsibility of all members of staff to ensure that their own behaviour is appropriate to the school as a workplace and does not contribute to an environment in which malpractice or wrong doing is either ignored, condoned or encouraged. All staff should challenge such behaviour if it occurs, or bring it to the attention of a Relevant Person </w:t>
      </w:r>
    </w:p>
    <w:p w14:paraId="55A0E2E2" w14:textId="77777777" w:rsidR="00613B00" w:rsidRPr="00613B00" w:rsidRDefault="00613B00" w:rsidP="007C5341">
      <w:pPr>
        <w:tabs>
          <w:tab w:val="left" w:pos="540"/>
          <w:tab w:val="center" w:pos="4153"/>
          <w:tab w:val="right" w:pos="8306"/>
        </w:tabs>
        <w:spacing w:after="0" w:line="240" w:lineRule="auto"/>
        <w:ind w:left="551"/>
        <w:jc w:val="both"/>
        <w:rPr>
          <w:rFonts w:eastAsia="Times New Roman" w:cs="Arial"/>
          <w:szCs w:val="24"/>
        </w:rPr>
      </w:pPr>
    </w:p>
    <w:p w14:paraId="182CE3B4" w14:textId="77777777" w:rsidR="00613B00" w:rsidRPr="00AB43A3" w:rsidRDefault="00613B00" w:rsidP="007C5341">
      <w:pPr>
        <w:tabs>
          <w:tab w:val="left" w:pos="709"/>
          <w:tab w:val="center" w:pos="4153"/>
          <w:tab w:val="right" w:pos="8306"/>
        </w:tabs>
        <w:spacing w:after="0" w:line="240" w:lineRule="auto"/>
        <w:ind w:left="720"/>
        <w:jc w:val="both"/>
        <w:rPr>
          <w:rFonts w:eastAsia="Times New Roman" w:cs="Arial"/>
          <w:b/>
          <w:bCs/>
          <w:color w:val="4F81BD" w:themeColor="accent1"/>
          <w:szCs w:val="24"/>
        </w:rPr>
      </w:pPr>
      <w:r w:rsidRPr="00AB43A3">
        <w:rPr>
          <w:rFonts w:eastAsia="Times New Roman" w:cs="Arial"/>
          <w:b/>
          <w:bCs/>
          <w:color w:val="4F81BD" w:themeColor="accent1"/>
          <w:szCs w:val="24"/>
        </w:rPr>
        <w:t>Headteacher Responsibilities</w:t>
      </w:r>
    </w:p>
    <w:p w14:paraId="0D281D93" w14:textId="77777777" w:rsidR="00613B00" w:rsidRPr="00613B00" w:rsidRDefault="00613B00" w:rsidP="007C5341">
      <w:pPr>
        <w:tabs>
          <w:tab w:val="center" w:pos="4153"/>
          <w:tab w:val="right" w:pos="8306"/>
        </w:tabs>
        <w:spacing w:after="0" w:line="240" w:lineRule="auto"/>
        <w:ind w:left="731"/>
        <w:jc w:val="both"/>
        <w:rPr>
          <w:rFonts w:eastAsia="Times New Roman" w:cs="Arial"/>
          <w:szCs w:val="24"/>
        </w:rPr>
      </w:pPr>
    </w:p>
    <w:p w14:paraId="5703582F" w14:textId="77777777" w:rsidR="00613B00" w:rsidRPr="00D01222" w:rsidRDefault="00613B00" w:rsidP="007C5341">
      <w:pPr>
        <w:spacing w:after="0" w:line="240" w:lineRule="auto"/>
        <w:ind w:left="720"/>
        <w:jc w:val="both"/>
        <w:rPr>
          <w:rFonts w:eastAsia="Times New Roman" w:cs="Times New Roman"/>
          <w:sz w:val="22"/>
        </w:rPr>
      </w:pPr>
      <w:r w:rsidRPr="00D01222">
        <w:rPr>
          <w:rFonts w:eastAsia="Times New Roman" w:cs="Times New Roman"/>
          <w:sz w:val="22"/>
        </w:rPr>
        <w:t>Headteachers have a duty which they share with others in leadership/managerial roles to establish and maintain a positive and accountable working environment. In particular, Headteachers are responsible for:</w:t>
      </w:r>
    </w:p>
    <w:p w14:paraId="365ADD5D"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56EB0DE7" w14:textId="77777777" w:rsidR="00613B00" w:rsidRPr="00D01222" w:rsidRDefault="00613B00" w:rsidP="007F2BC6">
      <w:pPr>
        <w:numPr>
          <w:ilvl w:val="0"/>
          <w:numId w:val="6"/>
        </w:numPr>
        <w:tabs>
          <w:tab w:val="clear" w:pos="1069"/>
          <w:tab w:val="num" w:pos="958"/>
          <w:tab w:val="num" w:pos="993"/>
          <w:tab w:val="center" w:pos="4153"/>
          <w:tab w:val="right" w:pos="8306"/>
        </w:tabs>
        <w:spacing w:after="0" w:line="240" w:lineRule="auto"/>
        <w:ind w:left="1080"/>
        <w:jc w:val="both"/>
        <w:rPr>
          <w:rFonts w:eastAsia="Times New Roman" w:cs="Arial"/>
          <w:sz w:val="22"/>
        </w:rPr>
      </w:pPr>
      <w:r w:rsidRPr="00D01222">
        <w:rPr>
          <w:rFonts w:eastAsia="Times New Roman" w:cs="Arial"/>
          <w:sz w:val="22"/>
        </w:rPr>
        <w:t>communicating the policy to all staff in such a way as to promote its</w:t>
      </w:r>
      <w:r w:rsidR="003102DC" w:rsidRPr="00D01222">
        <w:rPr>
          <w:rFonts w:eastAsia="Times New Roman" w:cs="Arial"/>
          <w:sz w:val="22"/>
        </w:rPr>
        <w:t>’</w:t>
      </w:r>
      <w:r w:rsidRPr="00D01222">
        <w:rPr>
          <w:rFonts w:eastAsia="Times New Roman" w:cs="Arial"/>
          <w:sz w:val="22"/>
        </w:rPr>
        <w:t xml:space="preserve"> understanding and</w:t>
      </w:r>
      <w:r w:rsidR="00215CFC">
        <w:rPr>
          <w:rFonts w:eastAsia="Times New Roman" w:cs="Arial"/>
          <w:sz w:val="22"/>
        </w:rPr>
        <w:t xml:space="preserve"> </w:t>
      </w:r>
      <w:r w:rsidRPr="00D01222">
        <w:rPr>
          <w:rFonts w:eastAsia="Times New Roman" w:cs="Arial"/>
          <w:sz w:val="22"/>
        </w:rPr>
        <w:t>making it easily accessible:</w:t>
      </w:r>
    </w:p>
    <w:p w14:paraId="12813DF3"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03323D64"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managing staff in a professional and sensitive manner;</w:t>
      </w:r>
    </w:p>
    <w:p w14:paraId="3969DBF4"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2D27E314"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ensuring that the school environment has a culture where malpractice and or   wrong doing is unacceptable;</w:t>
      </w:r>
    </w:p>
    <w:p w14:paraId="6E3F5306"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0E610871"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ensuring that the policy is implemented effectively and efficiently at all levels throughout the school;</w:t>
      </w:r>
    </w:p>
    <w:p w14:paraId="3B8D82E2"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3EE2FBE8"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taking all concerns raised seriously, ensuring the necessary action is taken to address the matter promptly, and as sensitively and confidentially as possible;</w:t>
      </w:r>
    </w:p>
    <w:p w14:paraId="24E6CB06"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4507738E"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ensuring that appropriate support is available to complainants during the investigation of their complaint; this may be via a colleague or trade union representative;</w:t>
      </w:r>
    </w:p>
    <w:p w14:paraId="49E8E846"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0723AF88"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making it clear that malicious and vexatious allegations are serious matters and will not be tolerated;</w:t>
      </w:r>
    </w:p>
    <w:p w14:paraId="7F11AFAC" w14:textId="77777777" w:rsidR="00613B00" w:rsidRPr="00D01222" w:rsidRDefault="00613B00" w:rsidP="007C5341">
      <w:pPr>
        <w:tabs>
          <w:tab w:val="center" w:pos="4153"/>
          <w:tab w:val="right" w:pos="8306"/>
        </w:tabs>
        <w:spacing w:after="0" w:line="240" w:lineRule="auto"/>
        <w:ind w:left="11"/>
        <w:jc w:val="both"/>
        <w:rPr>
          <w:rFonts w:eastAsia="Times New Roman" w:cs="Arial"/>
          <w:sz w:val="22"/>
        </w:rPr>
      </w:pPr>
    </w:p>
    <w:p w14:paraId="648D4D52" w14:textId="77777777" w:rsidR="00613B00" w:rsidRPr="00D01222" w:rsidRDefault="00613B00" w:rsidP="007F2BC6">
      <w:pPr>
        <w:numPr>
          <w:ilvl w:val="0"/>
          <w:numId w:val="6"/>
        </w:numPr>
        <w:tabs>
          <w:tab w:val="num" w:pos="958"/>
          <w:tab w:val="center" w:pos="4153"/>
          <w:tab w:val="right" w:pos="8306"/>
        </w:tabs>
        <w:spacing w:after="0" w:line="240" w:lineRule="auto"/>
        <w:ind w:left="1080"/>
        <w:jc w:val="both"/>
        <w:rPr>
          <w:rFonts w:eastAsia="Times New Roman" w:cs="Arial"/>
          <w:sz w:val="22"/>
        </w:rPr>
      </w:pPr>
      <w:r w:rsidRPr="00D01222">
        <w:rPr>
          <w:rFonts w:eastAsia="Times New Roman" w:cs="Arial"/>
          <w:sz w:val="22"/>
        </w:rPr>
        <w:t>ensuring that appropriate support is available to witnesses during the investigation of the complaint; this may be via a colleague or trade union representative.</w:t>
      </w:r>
    </w:p>
    <w:p w14:paraId="1BDC3C1A" w14:textId="77777777" w:rsidR="00C74C5C" w:rsidRPr="00D01222" w:rsidRDefault="00C74C5C" w:rsidP="007C5341">
      <w:pPr>
        <w:tabs>
          <w:tab w:val="center" w:pos="4153"/>
          <w:tab w:val="right" w:pos="8306"/>
        </w:tabs>
        <w:spacing w:after="0" w:line="240" w:lineRule="auto"/>
        <w:ind w:left="720"/>
        <w:jc w:val="both"/>
        <w:rPr>
          <w:rFonts w:eastAsia="Times New Roman" w:cs="Arial"/>
          <w:b/>
          <w:bCs/>
          <w:color w:val="7030A0"/>
          <w:szCs w:val="24"/>
        </w:rPr>
      </w:pPr>
    </w:p>
    <w:p w14:paraId="6AFA67D7" w14:textId="77777777" w:rsidR="00613B00" w:rsidRPr="00613B00" w:rsidRDefault="00626800" w:rsidP="00626800">
      <w:pPr>
        <w:tabs>
          <w:tab w:val="center" w:pos="4153"/>
          <w:tab w:val="right" w:pos="8306"/>
        </w:tabs>
        <w:spacing w:after="0" w:line="240" w:lineRule="auto"/>
        <w:jc w:val="both"/>
        <w:rPr>
          <w:rFonts w:eastAsia="Times New Roman" w:cs="Arial"/>
          <w:b/>
          <w:bCs/>
          <w:color w:val="7030A0"/>
          <w:szCs w:val="24"/>
        </w:rPr>
      </w:pPr>
      <w:r>
        <w:rPr>
          <w:rFonts w:eastAsia="Times New Roman" w:cs="Arial"/>
          <w:b/>
          <w:bCs/>
          <w:color w:val="4F81BD" w:themeColor="accent1"/>
          <w:szCs w:val="24"/>
        </w:rPr>
        <w:t xml:space="preserve">           </w:t>
      </w:r>
      <w:r w:rsidR="00613B00" w:rsidRPr="00AB43A3">
        <w:rPr>
          <w:rFonts w:eastAsia="Times New Roman" w:cs="Arial"/>
          <w:b/>
          <w:bCs/>
          <w:color w:val="4F81BD" w:themeColor="accent1"/>
          <w:szCs w:val="24"/>
        </w:rPr>
        <w:t>Governing Body Responsibilities</w:t>
      </w:r>
    </w:p>
    <w:p w14:paraId="236E9E5D" w14:textId="77777777" w:rsidR="00613B00" w:rsidRPr="00613B00" w:rsidRDefault="00613B00" w:rsidP="007C5341">
      <w:pPr>
        <w:tabs>
          <w:tab w:val="center" w:pos="4153"/>
          <w:tab w:val="right" w:pos="8306"/>
        </w:tabs>
        <w:spacing w:after="0" w:line="240" w:lineRule="auto"/>
        <w:jc w:val="both"/>
        <w:rPr>
          <w:rFonts w:eastAsia="Times New Roman" w:cs="Arial"/>
          <w:b/>
          <w:bCs/>
          <w:szCs w:val="24"/>
        </w:rPr>
      </w:pPr>
    </w:p>
    <w:p w14:paraId="65BE27FB" w14:textId="77777777" w:rsidR="00613B00" w:rsidRPr="00D01222" w:rsidRDefault="00613B00" w:rsidP="007C5341">
      <w:pPr>
        <w:tabs>
          <w:tab w:val="center" w:pos="4153"/>
          <w:tab w:val="right" w:pos="8306"/>
        </w:tabs>
        <w:spacing w:after="0" w:line="240" w:lineRule="auto"/>
        <w:ind w:left="709"/>
        <w:jc w:val="both"/>
        <w:rPr>
          <w:rFonts w:eastAsia="Times New Roman" w:cs="Arial"/>
          <w:sz w:val="22"/>
        </w:rPr>
      </w:pPr>
      <w:r w:rsidRPr="00D01222">
        <w:rPr>
          <w:rFonts w:eastAsia="Times New Roman" w:cs="Arial"/>
          <w:sz w:val="22"/>
        </w:rPr>
        <w:t>The governing body has the responsibility to:</w:t>
      </w:r>
    </w:p>
    <w:p w14:paraId="4B10ABFD"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59A2E0A6" w14:textId="77777777" w:rsidR="00613B00" w:rsidRPr="00D01222" w:rsidRDefault="00613B00" w:rsidP="007F2BC6">
      <w:pPr>
        <w:numPr>
          <w:ilvl w:val="0"/>
          <w:numId w:val="7"/>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meet its legal duties and responsibilities and act at all times within the legal framework;</w:t>
      </w:r>
    </w:p>
    <w:p w14:paraId="5891350B"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55ACC0AF" w14:textId="77777777" w:rsidR="00613B00" w:rsidRPr="00D01222" w:rsidRDefault="00613B00" w:rsidP="007F2BC6">
      <w:pPr>
        <w:numPr>
          <w:ilvl w:val="0"/>
          <w:numId w:val="7"/>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have an up-to-date and comprehensive Whistleblowing policy;</w:t>
      </w:r>
    </w:p>
    <w:p w14:paraId="5F68E3AC"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55F31F1D" w14:textId="77777777" w:rsidR="00613B00" w:rsidRPr="00D01222" w:rsidRDefault="00613B00" w:rsidP="007F2BC6">
      <w:pPr>
        <w:numPr>
          <w:ilvl w:val="0"/>
          <w:numId w:val="7"/>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receive reports from the Headteacher on the application of the procedure;</w:t>
      </w:r>
    </w:p>
    <w:p w14:paraId="6AFD8F5F" w14:textId="77777777" w:rsidR="00613B00" w:rsidRPr="00D01222" w:rsidRDefault="00613B00" w:rsidP="007C5341">
      <w:pPr>
        <w:tabs>
          <w:tab w:val="center" w:pos="4153"/>
          <w:tab w:val="right" w:pos="8306"/>
        </w:tabs>
        <w:spacing w:after="0" w:line="240" w:lineRule="auto"/>
        <w:jc w:val="both"/>
        <w:rPr>
          <w:rFonts w:eastAsia="Times New Roman" w:cs="Arial"/>
          <w:sz w:val="22"/>
        </w:rPr>
      </w:pPr>
    </w:p>
    <w:p w14:paraId="1C7228AC" w14:textId="77777777" w:rsidR="00613B00" w:rsidRPr="00D01222" w:rsidRDefault="00613B00" w:rsidP="007F2BC6">
      <w:pPr>
        <w:numPr>
          <w:ilvl w:val="0"/>
          <w:numId w:val="7"/>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lastRenderedPageBreak/>
        <w:t xml:space="preserve">agree that the Chair of Governors be the contact for complaints made against the Headteacher; </w:t>
      </w:r>
    </w:p>
    <w:p w14:paraId="628F1D62" w14:textId="77777777" w:rsidR="00613B00" w:rsidRPr="00D01222" w:rsidRDefault="00613B00" w:rsidP="007C5341">
      <w:pPr>
        <w:tabs>
          <w:tab w:val="center" w:pos="4153"/>
          <w:tab w:val="right" w:pos="8306"/>
        </w:tabs>
        <w:spacing w:after="0" w:line="240" w:lineRule="auto"/>
        <w:ind w:left="360"/>
        <w:jc w:val="both"/>
        <w:rPr>
          <w:rFonts w:eastAsia="Times New Roman" w:cs="Arial"/>
          <w:sz w:val="22"/>
        </w:rPr>
      </w:pPr>
    </w:p>
    <w:p w14:paraId="27671CB5" w14:textId="20F79EF5" w:rsidR="00613B00" w:rsidRPr="00D01222" w:rsidRDefault="00613B00" w:rsidP="007F2BC6">
      <w:pPr>
        <w:numPr>
          <w:ilvl w:val="0"/>
          <w:numId w:val="7"/>
        </w:numPr>
        <w:tabs>
          <w:tab w:val="clear" w:pos="1440"/>
          <w:tab w:val="num" w:pos="1080"/>
          <w:tab w:val="center" w:pos="4153"/>
          <w:tab w:val="right" w:pos="8306"/>
        </w:tabs>
        <w:spacing w:after="0" w:line="240" w:lineRule="auto"/>
        <w:ind w:left="1080"/>
        <w:jc w:val="both"/>
        <w:rPr>
          <w:rFonts w:eastAsia="Times New Roman" w:cs="Arial"/>
          <w:sz w:val="22"/>
        </w:rPr>
      </w:pPr>
      <w:r w:rsidRPr="00D01222">
        <w:rPr>
          <w:rFonts w:eastAsia="Times New Roman" w:cs="Arial"/>
          <w:sz w:val="22"/>
        </w:rPr>
        <w:t>Agree that in the event of a complaint against the Chair, the vice chair will be the contact.</w:t>
      </w:r>
    </w:p>
    <w:sectPr w:rsidR="00613B00" w:rsidRPr="00D01222" w:rsidSect="00396028">
      <w:footerReference w:type="default" r:id="rId11"/>
      <w:pgSz w:w="11906" w:h="16838"/>
      <w:pgMar w:top="1247" w:right="1134"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E5218" w14:textId="77777777" w:rsidR="0016506C" w:rsidRDefault="0016506C">
      <w:pPr>
        <w:spacing w:after="0" w:line="240" w:lineRule="auto"/>
      </w:pPr>
      <w:r>
        <w:separator/>
      </w:r>
    </w:p>
    <w:p w14:paraId="104290FD" w14:textId="77777777" w:rsidR="008748A5" w:rsidRDefault="008748A5"/>
  </w:endnote>
  <w:endnote w:type="continuationSeparator" w:id="0">
    <w:p w14:paraId="7E88D1A6" w14:textId="77777777" w:rsidR="0016506C" w:rsidRDefault="0016506C">
      <w:pPr>
        <w:spacing w:after="0" w:line="240" w:lineRule="auto"/>
      </w:pPr>
      <w:r>
        <w:continuationSeparator/>
      </w:r>
    </w:p>
    <w:p w14:paraId="09D2A55F" w14:textId="77777777" w:rsidR="008748A5" w:rsidRDefault="00874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126421"/>
      <w:docPartObj>
        <w:docPartGallery w:val="Page Numbers (Bottom of Page)"/>
        <w:docPartUnique/>
      </w:docPartObj>
    </w:sdtPr>
    <w:sdtEndPr>
      <w:rPr>
        <w:noProof/>
      </w:rPr>
    </w:sdtEndPr>
    <w:sdtContent>
      <w:p w14:paraId="6365942E" w14:textId="77777777" w:rsidR="0016506C" w:rsidRDefault="0016506C">
        <w:pPr>
          <w:pStyle w:val="Footer"/>
          <w:jc w:val="center"/>
        </w:pPr>
        <w:r>
          <w:fldChar w:fldCharType="begin"/>
        </w:r>
        <w:r>
          <w:instrText xml:space="preserve"> PAGE   \* MERGEFORMAT </w:instrText>
        </w:r>
        <w:r>
          <w:fldChar w:fldCharType="separate"/>
        </w:r>
        <w:r w:rsidR="00DC00CA">
          <w:rPr>
            <w:noProof/>
          </w:rPr>
          <w:t>3</w:t>
        </w:r>
        <w:r>
          <w:rPr>
            <w:noProof/>
          </w:rPr>
          <w:fldChar w:fldCharType="end"/>
        </w:r>
      </w:p>
    </w:sdtContent>
  </w:sdt>
  <w:p w14:paraId="4AF28CF7" w14:textId="77777777" w:rsidR="0016506C" w:rsidRDefault="0016506C">
    <w:pPr>
      <w:pStyle w:val="Footer"/>
    </w:pPr>
  </w:p>
  <w:p w14:paraId="0498926E" w14:textId="77777777" w:rsidR="008748A5" w:rsidRDefault="008748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F93D4" w14:textId="77777777" w:rsidR="0016506C" w:rsidRDefault="0016506C">
      <w:pPr>
        <w:spacing w:after="0" w:line="240" w:lineRule="auto"/>
      </w:pPr>
      <w:r>
        <w:separator/>
      </w:r>
    </w:p>
    <w:p w14:paraId="4CD37AE9" w14:textId="77777777" w:rsidR="008748A5" w:rsidRDefault="008748A5"/>
  </w:footnote>
  <w:footnote w:type="continuationSeparator" w:id="0">
    <w:p w14:paraId="58A9B374" w14:textId="77777777" w:rsidR="0016506C" w:rsidRDefault="0016506C">
      <w:pPr>
        <w:spacing w:after="0" w:line="240" w:lineRule="auto"/>
      </w:pPr>
      <w:r>
        <w:continuationSeparator/>
      </w:r>
    </w:p>
    <w:p w14:paraId="42E26D9D" w14:textId="77777777" w:rsidR="008748A5" w:rsidRDefault="008748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82D86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208.8pt;height:332.4pt" o:bullet="t">
        <v:imagedata r:id="rId1" o:title="TK_LOGO_POINTER_RGB_bullet_blue"/>
      </v:shape>
    </w:pict>
  </w:numPicBullet>
  <w:abstractNum w:abstractNumId="0" w15:restartNumberingAfterBreak="0">
    <w:nsid w:val="009054B4"/>
    <w:multiLevelType w:val="hybridMultilevel"/>
    <w:tmpl w:val="548CEE34"/>
    <w:lvl w:ilvl="0" w:tplc="08090001">
      <w:start w:val="1"/>
      <w:numFmt w:val="bullet"/>
      <w:lvlText w:val=""/>
      <w:lvlJc w:val="left"/>
      <w:pPr>
        <w:tabs>
          <w:tab w:val="num" w:pos="1980"/>
        </w:tabs>
        <w:ind w:left="1980" w:hanging="360"/>
      </w:pPr>
      <w:rPr>
        <w:rFonts w:ascii="Symbol" w:hAnsi="Symbol" w:hint="default"/>
      </w:rPr>
    </w:lvl>
    <w:lvl w:ilvl="1" w:tplc="08090003">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08780288"/>
    <w:multiLevelType w:val="multilevel"/>
    <w:tmpl w:val="76D2B4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607F59"/>
    <w:multiLevelType w:val="hybridMultilevel"/>
    <w:tmpl w:val="025E0C1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C31DDF"/>
    <w:multiLevelType w:val="hybridMultilevel"/>
    <w:tmpl w:val="964ED0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0D842F3"/>
    <w:multiLevelType w:val="hybridMultilevel"/>
    <w:tmpl w:val="2806F048"/>
    <w:lvl w:ilvl="0" w:tplc="B232A8D4">
      <w:numFmt w:val="bullet"/>
      <w:lvlText w:val="-"/>
      <w:lvlJc w:val="left"/>
      <w:pPr>
        <w:ind w:left="2574" w:hanging="720"/>
      </w:pPr>
      <w:rPr>
        <w:rFonts w:ascii="Arial" w:eastAsiaTheme="minorHAnsi" w:hAnsi="Arial" w:cs="Aria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20F34E5F"/>
    <w:multiLevelType w:val="hybridMultilevel"/>
    <w:tmpl w:val="A7EA50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3DB4842"/>
    <w:multiLevelType w:val="hybridMultilevel"/>
    <w:tmpl w:val="8BCA2586"/>
    <w:lvl w:ilvl="0" w:tplc="B232A8D4">
      <w:numFmt w:val="bullet"/>
      <w:lvlText w:val="-"/>
      <w:lvlJc w:val="left"/>
      <w:pPr>
        <w:ind w:left="2160" w:hanging="72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42E42F0"/>
    <w:multiLevelType w:val="hybridMultilevel"/>
    <w:tmpl w:val="868AC55C"/>
    <w:lvl w:ilvl="0" w:tplc="08090001">
      <w:start w:val="1"/>
      <w:numFmt w:val="bullet"/>
      <w:lvlText w:val=""/>
      <w:lvlJc w:val="left"/>
      <w:pPr>
        <w:ind w:left="2574" w:hanging="72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2A55373A"/>
    <w:multiLevelType w:val="hybridMultilevel"/>
    <w:tmpl w:val="B78E562C"/>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2F78460B"/>
    <w:multiLevelType w:val="hybridMultilevel"/>
    <w:tmpl w:val="923C871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43E6E59"/>
    <w:multiLevelType w:val="hybridMultilevel"/>
    <w:tmpl w:val="3C446A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83C086B"/>
    <w:multiLevelType w:val="hybridMultilevel"/>
    <w:tmpl w:val="378E8B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96934DA"/>
    <w:multiLevelType w:val="hybridMultilevel"/>
    <w:tmpl w:val="AC0CF2C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FFF2D5E"/>
    <w:multiLevelType w:val="hybridMultilevel"/>
    <w:tmpl w:val="7BEEF0E0"/>
    <w:lvl w:ilvl="0" w:tplc="B232A8D4">
      <w:numFmt w:val="bullet"/>
      <w:lvlText w:val="-"/>
      <w:lvlJc w:val="left"/>
      <w:pPr>
        <w:ind w:left="2160" w:hanging="72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5" w15:restartNumberingAfterBreak="0">
    <w:nsid w:val="57DD059A"/>
    <w:multiLevelType w:val="hybridMultilevel"/>
    <w:tmpl w:val="237254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AA06F05"/>
    <w:multiLevelType w:val="hybridMultilevel"/>
    <w:tmpl w:val="D90AD8BC"/>
    <w:lvl w:ilvl="0" w:tplc="B232A8D4">
      <w:numFmt w:val="bullet"/>
      <w:lvlText w:val="-"/>
      <w:lvlJc w:val="left"/>
      <w:pPr>
        <w:ind w:left="2160" w:hanging="72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E0362C3"/>
    <w:multiLevelType w:val="hybridMultilevel"/>
    <w:tmpl w:val="4E00E5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B33CDE"/>
    <w:multiLevelType w:val="hybridMultilevel"/>
    <w:tmpl w:val="A09CEE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D291FE7"/>
    <w:multiLevelType w:val="hybridMultilevel"/>
    <w:tmpl w:val="FDEE4E0E"/>
    <w:lvl w:ilvl="0" w:tplc="08090001">
      <w:start w:val="1"/>
      <w:numFmt w:val="bullet"/>
      <w:lvlText w:val=""/>
      <w:lvlJc w:val="left"/>
      <w:pPr>
        <w:tabs>
          <w:tab w:val="num" w:pos="1069"/>
        </w:tabs>
        <w:ind w:left="1069" w:hanging="360"/>
      </w:pPr>
      <w:rPr>
        <w:rFonts w:ascii="Symbol" w:hAnsi="Symbol" w:hint="default"/>
      </w:rPr>
    </w:lvl>
    <w:lvl w:ilvl="1" w:tplc="08090003" w:tentative="1">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7F400038"/>
    <w:multiLevelType w:val="multilevel"/>
    <w:tmpl w:val="1E108D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14"/>
  </w:num>
  <w:num w:numId="2">
    <w:abstractNumId w:val="21"/>
  </w:num>
  <w:num w:numId="3">
    <w:abstractNumId w:val="0"/>
  </w:num>
  <w:num w:numId="4">
    <w:abstractNumId w:val="8"/>
  </w:num>
  <w:num w:numId="5">
    <w:abstractNumId w:val="9"/>
  </w:num>
  <w:num w:numId="6">
    <w:abstractNumId w:val="19"/>
  </w:num>
  <w:num w:numId="7">
    <w:abstractNumId w:val="2"/>
  </w:num>
  <w:num w:numId="8">
    <w:abstractNumId w:val="12"/>
  </w:num>
  <w:num w:numId="9">
    <w:abstractNumId w:val="1"/>
  </w:num>
  <w:num w:numId="10">
    <w:abstractNumId w:val="10"/>
  </w:num>
  <w:num w:numId="11">
    <w:abstractNumId w:val="17"/>
  </w:num>
  <w:num w:numId="12">
    <w:abstractNumId w:val="5"/>
  </w:num>
  <w:num w:numId="13">
    <w:abstractNumId w:val="11"/>
  </w:num>
  <w:num w:numId="14">
    <w:abstractNumId w:val="3"/>
  </w:num>
  <w:num w:numId="15">
    <w:abstractNumId w:val="18"/>
  </w:num>
  <w:num w:numId="16">
    <w:abstractNumId w:val="15"/>
  </w:num>
  <w:num w:numId="17">
    <w:abstractNumId w:val="20"/>
  </w:num>
  <w:num w:numId="18">
    <w:abstractNumId w:val="16"/>
  </w:num>
  <w:num w:numId="19">
    <w:abstractNumId w:val="13"/>
  </w:num>
  <w:num w:numId="20">
    <w:abstractNumId w:val="6"/>
  </w:num>
  <w:num w:numId="21">
    <w:abstractNumId w:val="4"/>
  </w:num>
  <w:num w:numId="22">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028"/>
    <w:rsid w:val="00047373"/>
    <w:rsid w:val="00063E87"/>
    <w:rsid w:val="000705FA"/>
    <w:rsid w:val="00075356"/>
    <w:rsid w:val="00142D99"/>
    <w:rsid w:val="00142F35"/>
    <w:rsid w:val="0016506C"/>
    <w:rsid w:val="001979D7"/>
    <w:rsid w:val="00197F87"/>
    <w:rsid w:val="001F01E9"/>
    <w:rsid w:val="001F1B18"/>
    <w:rsid w:val="002059EB"/>
    <w:rsid w:val="0021261A"/>
    <w:rsid w:val="00215CFC"/>
    <w:rsid w:val="00245F0F"/>
    <w:rsid w:val="0029690E"/>
    <w:rsid w:val="002B4F88"/>
    <w:rsid w:val="002B6CA9"/>
    <w:rsid w:val="002D4CD1"/>
    <w:rsid w:val="002D7BC5"/>
    <w:rsid w:val="002E13E5"/>
    <w:rsid w:val="003102DC"/>
    <w:rsid w:val="003149FB"/>
    <w:rsid w:val="0032426B"/>
    <w:rsid w:val="00344B5E"/>
    <w:rsid w:val="00363C4B"/>
    <w:rsid w:val="00376FDF"/>
    <w:rsid w:val="00394010"/>
    <w:rsid w:val="00396028"/>
    <w:rsid w:val="003A6707"/>
    <w:rsid w:val="003E78F6"/>
    <w:rsid w:val="003F2525"/>
    <w:rsid w:val="00471F3D"/>
    <w:rsid w:val="004A6459"/>
    <w:rsid w:val="004B26E1"/>
    <w:rsid w:val="004C4F1A"/>
    <w:rsid w:val="004D5FCD"/>
    <w:rsid w:val="004F732E"/>
    <w:rsid w:val="00523448"/>
    <w:rsid w:val="00547F3C"/>
    <w:rsid w:val="00561D9F"/>
    <w:rsid w:val="0056659A"/>
    <w:rsid w:val="00602253"/>
    <w:rsid w:val="00613B00"/>
    <w:rsid w:val="00614A42"/>
    <w:rsid w:val="00626800"/>
    <w:rsid w:val="00645338"/>
    <w:rsid w:val="00654B50"/>
    <w:rsid w:val="00673543"/>
    <w:rsid w:val="00674AF2"/>
    <w:rsid w:val="006B3832"/>
    <w:rsid w:val="006D7503"/>
    <w:rsid w:val="006F6D3A"/>
    <w:rsid w:val="00715B27"/>
    <w:rsid w:val="007466E8"/>
    <w:rsid w:val="00751514"/>
    <w:rsid w:val="007918E5"/>
    <w:rsid w:val="00792CB4"/>
    <w:rsid w:val="007C5341"/>
    <w:rsid w:val="007E1E9A"/>
    <w:rsid w:val="007E1F12"/>
    <w:rsid w:val="007F2BC6"/>
    <w:rsid w:val="007F555E"/>
    <w:rsid w:val="007F6489"/>
    <w:rsid w:val="00824395"/>
    <w:rsid w:val="0083279F"/>
    <w:rsid w:val="00851173"/>
    <w:rsid w:val="0086445D"/>
    <w:rsid w:val="008748A5"/>
    <w:rsid w:val="00875BD1"/>
    <w:rsid w:val="008B51CE"/>
    <w:rsid w:val="008E147E"/>
    <w:rsid w:val="009079D0"/>
    <w:rsid w:val="009202A1"/>
    <w:rsid w:val="00920E84"/>
    <w:rsid w:val="009E1392"/>
    <w:rsid w:val="009F6571"/>
    <w:rsid w:val="00A13328"/>
    <w:rsid w:val="00A15AEB"/>
    <w:rsid w:val="00A16F82"/>
    <w:rsid w:val="00A56BE5"/>
    <w:rsid w:val="00A60C38"/>
    <w:rsid w:val="00A63AFC"/>
    <w:rsid w:val="00A63BCE"/>
    <w:rsid w:val="00AB1078"/>
    <w:rsid w:val="00AB14BD"/>
    <w:rsid w:val="00AB43A3"/>
    <w:rsid w:val="00AE4DF7"/>
    <w:rsid w:val="00B2445C"/>
    <w:rsid w:val="00B35407"/>
    <w:rsid w:val="00B6542E"/>
    <w:rsid w:val="00B83A8F"/>
    <w:rsid w:val="00B84052"/>
    <w:rsid w:val="00B8604E"/>
    <w:rsid w:val="00BB6353"/>
    <w:rsid w:val="00BF3904"/>
    <w:rsid w:val="00BF7966"/>
    <w:rsid w:val="00C244E6"/>
    <w:rsid w:val="00C44711"/>
    <w:rsid w:val="00C74C5C"/>
    <w:rsid w:val="00C84D4A"/>
    <w:rsid w:val="00CA1C51"/>
    <w:rsid w:val="00CA74B0"/>
    <w:rsid w:val="00CD3338"/>
    <w:rsid w:val="00D01222"/>
    <w:rsid w:val="00D11620"/>
    <w:rsid w:val="00D24A87"/>
    <w:rsid w:val="00D31B4D"/>
    <w:rsid w:val="00D55703"/>
    <w:rsid w:val="00DB2347"/>
    <w:rsid w:val="00DC00CA"/>
    <w:rsid w:val="00DD5596"/>
    <w:rsid w:val="00E17A10"/>
    <w:rsid w:val="00E34B26"/>
    <w:rsid w:val="00E432D5"/>
    <w:rsid w:val="00E44BF0"/>
    <w:rsid w:val="00E6236C"/>
    <w:rsid w:val="00E70106"/>
    <w:rsid w:val="00E92048"/>
    <w:rsid w:val="00E95B13"/>
    <w:rsid w:val="00ED50D3"/>
    <w:rsid w:val="00F26ED8"/>
    <w:rsid w:val="00F37087"/>
    <w:rsid w:val="00FA40F7"/>
    <w:rsid w:val="00FA552D"/>
    <w:rsid w:val="00FB7FC9"/>
    <w:rsid w:val="00FC1B8D"/>
    <w:rsid w:val="00FC2EB0"/>
    <w:rsid w:val="00FF5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13391"/>
  <w15:chartTrackingRefBased/>
  <w15:docId w15:val="{DC86528A-AD66-4DA9-B44C-402E8674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028"/>
    <w:rPr>
      <w:rFonts w:ascii="Arial" w:hAnsi="Arial"/>
      <w:sz w:val="24"/>
    </w:rPr>
  </w:style>
  <w:style w:type="paragraph" w:styleId="Heading1">
    <w:name w:val="heading 1"/>
    <w:basedOn w:val="Normal"/>
    <w:next w:val="Normal"/>
    <w:link w:val="Heading1Char"/>
    <w:uiPriority w:val="9"/>
    <w:qFormat/>
    <w:rsid w:val="003960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92CB4"/>
    <w:pPr>
      <w:tabs>
        <w:tab w:val="left" w:pos="567"/>
      </w:tabs>
      <w:spacing w:after="0" w:line="240" w:lineRule="auto"/>
      <w:ind w:left="567" w:hanging="567"/>
      <w:outlineLvl w:val="1"/>
    </w:pPr>
    <w:rPr>
      <w:rFonts w:eastAsia="Times New Roman" w:cs="Times New Roman"/>
      <w:b/>
      <w:color w:val="4F81BD" w:themeColor="accent1"/>
      <w:sz w:val="28"/>
      <w:szCs w:val="28"/>
    </w:rPr>
  </w:style>
  <w:style w:type="paragraph" w:styleId="Heading3">
    <w:name w:val="heading 3"/>
    <w:basedOn w:val="Normal"/>
    <w:next w:val="Normal"/>
    <w:link w:val="Heading3Char"/>
    <w:uiPriority w:val="9"/>
    <w:unhideWhenUsed/>
    <w:qFormat/>
    <w:rsid w:val="00D55703"/>
    <w:pPr>
      <w:ind w:left="2880" w:firstLine="720"/>
      <w:outlineLvl w:val="2"/>
    </w:pPr>
    <w:rPr>
      <w:rFonts w:eastAsia="Times New Roman" w:cs="Times New Roman"/>
      <w:b/>
      <w:color w:val="4F81BD" w:themeColor="accent1"/>
      <w:sz w:val="32"/>
      <w:szCs w:val="32"/>
    </w:rPr>
  </w:style>
  <w:style w:type="paragraph" w:styleId="Heading4">
    <w:name w:val="heading 4"/>
    <w:basedOn w:val="Normal"/>
    <w:next w:val="Normal"/>
    <w:link w:val="Heading4Char"/>
    <w:uiPriority w:val="9"/>
    <w:semiHidden/>
    <w:unhideWhenUsed/>
    <w:qFormat/>
    <w:rsid w:val="003960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3960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9602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396028"/>
    <w:pPr>
      <w:spacing w:after="100" w:line="240" w:lineRule="auto"/>
    </w:pPr>
    <w:rPr>
      <w:rFonts w:eastAsia="Times New Roman" w:cs="Arial"/>
      <w:szCs w:val="24"/>
    </w:rPr>
  </w:style>
  <w:style w:type="paragraph" w:styleId="TOC2">
    <w:name w:val="toc 2"/>
    <w:basedOn w:val="Normal"/>
    <w:next w:val="Normal"/>
    <w:autoRedefine/>
    <w:uiPriority w:val="39"/>
    <w:unhideWhenUsed/>
    <w:rsid w:val="00FC2EB0"/>
    <w:pPr>
      <w:tabs>
        <w:tab w:val="left" w:pos="880"/>
        <w:tab w:val="right" w:leader="dot" w:pos="9628"/>
      </w:tabs>
      <w:spacing w:after="100" w:line="240" w:lineRule="auto"/>
      <w:ind w:left="240" w:hanging="98"/>
    </w:pPr>
    <w:rPr>
      <w:rFonts w:eastAsia="Times New Roman" w:cs="Arial"/>
      <w:szCs w:val="24"/>
    </w:rPr>
  </w:style>
  <w:style w:type="character" w:styleId="Hyperlink">
    <w:name w:val="Hyperlink"/>
    <w:basedOn w:val="DefaultParagraphFont"/>
    <w:uiPriority w:val="99"/>
    <w:unhideWhenUsed/>
    <w:rsid w:val="00396028"/>
    <w:rPr>
      <w:color w:val="0000FF" w:themeColor="hyperlink"/>
      <w:u w:val="single"/>
    </w:rPr>
  </w:style>
  <w:style w:type="character" w:customStyle="1" w:styleId="Heading1Char">
    <w:name w:val="Heading 1 Char"/>
    <w:basedOn w:val="DefaultParagraphFont"/>
    <w:link w:val="Heading1"/>
    <w:uiPriority w:val="9"/>
    <w:rsid w:val="0039602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396028"/>
    <w:pPr>
      <w:outlineLvl w:val="9"/>
    </w:pPr>
  </w:style>
  <w:style w:type="character" w:customStyle="1" w:styleId="Heading2Char">
    <w:name w:val="Heading 2 Char"/>
    <w:basedOn w:val="DefaultParagraphFont"/>
    <w:link w:val="Heading2"/>
    <w:uiPriority w:val="9"/>
    <w:rsid w:val="00792CB4"/>
    <w:rPr>
      <w:rFonts w:ascii="Arial" w:eastAsia="Times New Roman" w:hAnsi="Arial" w:cs="Times New Roman"/>
      <w:b/>
      <w:color w:val="4F81BD" w:themeColor="accent1"/>
      <w:sz w:val="28"/>
      <w:szCs w:val="28"/>
    </w:rPr>
  </w:style>
  <w:style w:type="character" w:customStyle="1" w:styleId="Heading3Char">
    <w:name w:val="Heading 3 Char"/>
    <w:basedOn w:val="DefaultParagraphFont"/>
    <w:link w:val="Heading3"/>
    <w:uiPriority w:val="9"/>
    <w:rsid w:val="00D55703"/>
    <w:rPr>
      <w:rFonts w:ascii="Arial" w:eastAsia="Times New Roman" w:hAnsi="Arial" w:cs="Times New Roman"/>
      <w:b/>
      <w:color w:val="4F81BD" w:themeColor="accent1"/>
      <w:sz w:val="32"/>
      <w:szCs w:val="32"/>
    </w:rPr>
  </w:style>
  <w:style w:type="character" w:customStyle="1" w:styleId="Heading4Char">
    <w:name w:val="Heading 4 Char"/>
    <w:basedOn w:val="DefaultParagraphFont"/>
    <w:link w:val="Heading4"/>
    <w:uiPriority w:val="9"/>
    <w:semiHidden/>
    <w:rsid w:val="00396028"/>
    <w:rPr>
      <w:rFonts w:asciiTheme="majorHAnsi" w:eastAsiaTheme="majorEastAsia" w:hAnsiTheme="majorHAnsi" w:cstheme="majorBidi"/>
      <w:b/>
      <w:bCs/>
      <w:i/>
      <w:iCs/>
      <w:color w:val="4F81BD" w:themeColor="accent1"/>
      <w:sz w:val="24"/>
    </w:rPr>
  </w:style>
  <w:style w:type="character" w:customStyle="1" w:styleId="Heading6Char">
    <w:name w:val="Heading 6 Char"/>
    <w:basedOn w:val="DefaultParagraphFont"/>
    <w:link w:val="Heading6"/>
    <w:uiPriority w:val="9"/>
    <w:semiHidden/>
    <w:rsid w:val="00396028"/>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396028"/>
    <w:rPr>
      <w:rFonts w:asciiTheme="majorHAnsi" w:eastAsiaTheme="majorEastAsia" w:hAnsiTheme="majorHAnsi" w:cstheme="majorBidi"/>
      <w:i/>
      <w:iCs/>
      <w:color w:val="404040" w:themeColor="text1" w:themeTint="BF"/>
      <w:sz w:val="24"/>
    </w:rPr>
  </w:style>
  <w:style w:type="paragraph" w:customStyle="1" w:styleId="body">
    <w:name w:val="body"/>
    <w:basedOn w:val="Normal"/>
    <w:rsid w:val="00396028"/>
    <w:pPr>
      <w:spacing w:before="100" w:beforeAutospacing="1" w:after="100" w:afterAutospacing="1" w:line="240" w:lineRule="auto"/>
    </w:pPr>
    <w:rPr>
      <w:rFonts w:ascii="Times New Roman" w:eastAsia="Times New Roman" w:hAnsi="Times New Roman" w:cs="Times New Roman"/>
      <w:szCs w:val="24"/>
      <w:lang w:eastAsia="en-GB"/>
    </w:rPr>
  </w:style>
  <w:style w:type="paragraph" w:styleId="ListParagraph">
    <w:name w:val="List Paragraph"/>
    <w:basedOn w:val="Normal"/>
    <w:uiPriority w:val="34"/>
    <w:qFormat/>
    <w:rsid w:val="00396028"/>
    <w:pPr>
      <w:ind w:left="720"/>
      <w:contextualSpacing/>
    </w:pPr>
  </w:style>
  <w:style w:type="character" w:customStyle="1" w:styleId="apple-converted-space">
    <w:name w:val="apple-converted-space"/>
    <w:basedOn w:val="DefaultParagraphFont"/>
    <w:rsid w:val="00396028"/>
  </w:style>
  <w:style w:type="character" w:customStyle="1" w:styleId="highlight">
    <w:name w:val="highlight"/>
    <w:basedOn w:val="DefaultParagraphFont"/>
    <w:rsid w:val="00396028"/>
  </w:style>
  <w:style w:type="paragraph" w:styleId="NoSpacing">
    <w:name w:val="No Spacing"/>
    <w:uiPriority w:val="1"/>
    <w:qFormat/>
    <w:rsid w:val="00396028"/>
    <w:pPr>
      <w:spacing w:after="0" w:line="240" w:lineRule="auto"/>
    </w:pPr>
  </w:style>
  <w:style w:type="paragraph" w:styleId="Header">
    <w:name w:val="header"/>
    <w:basedOn w:val="Normal"/>
    <w:link w:val="HeaderChar"/>
    <w:uiPriority w:val="99"/>
    <w:unhideWhenUsed/>
    <w:rsid w:val="003960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028"/>
    <w:rPr>
      <w:rFonts w:ascii="Arial" w:hAnsi="Arial"/>
      <w:sz w:val="24"/>
    </w:rPr>
  </w:style>
  <w:style w:type="paragraph" w:styleId="Footer">
    <w:name w:val="footer"/>
    <w:basedOn w:val="Normal"/>
    <w:link w:val="FooterChar"/>
    <w:uiPriority w:val="99"/>
    <w:unhideWhenUsed/>
    <w:rsid w:val="003960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028"/>
    <w:rPr>
      <w:rFonts w:ascii="Arial" w:hAnsi="Arial"/>
      <w:sz w:val="24"/>
    </w:rPr>
  </w:style>
  <w:style w:type="paragraph" w:styleId="BalloonText">
    <w:name w:val="Balloon Text"/>
    <w:basedOn w:val="Normal"/>
    <w:link w:val="BalloonTextChar"/>
    <w:uiPriority w:val="99"/>
    <w:semiHidden/>
    <w:unhideWhenUsed/>
    <w:rsid w:val="00396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028"/>
    <w:rPr>
      <w:rFonts w:ascii="Tahoma" w:hAnsi="Tahoma" w:cs="Tahoma"/>
      <w:sz w:val="16"/>
      <w:szCs w:val="16"/>
    </w:rPr>
  </w:style>
  <w:style w:type="paragraph" w:styleId="Title">
    <w:name w:val="Title"/>
    <w:basedOn w:val="Normal"/>
    <w:link w:val="TitleChar"/>
    <w:qFormat/>
    <w:rsid w:val="00396028"/>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396028"/>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396028"/>
    <w:pPr>
      <w:spacing w:after="120" w:line="240" w:lineRule="auto"/>
      <w:ind w:left="283"/>
    </w:pPr>
    <w:rPr>
      <w:rFonts w:eastAsia="Times New Roman" w:cs="Arial"/>
      <w:color w:val="000000"/>
      <w:sz w:val="16"/>
      <w:szCs w:val="16"/>
    </w:rPr>
  </w:style>
  <w:style w:type="character" w:customStyle="1" w:styleId="BodyTextIndent3Char">
    <w:name w:val="Body Text Indent 3 Char"/>
    <w:basedOn w:val="DefaultParagraphFont"/>
    <w:link w:val="BodyTextIndent3"/>
    <w:rsid w:val="00396028"/>
    <w:rPr>
      <w:rFonts w:ascii="Arial" w:eastAsia="Times New Roman" w:hAnsi="Arial" w:cs="Arial"/>
      <w:color w:val="000000"/>
      <w:sz w:val="16"/>
      <w:szCs w:val="16"/>
    </w:rPr>
  </w:style>
  <w:style w:type="character" w:styleId="Strong">
    <w:name w:val="Strong"/>
    <w:basedOn w:val="DefaultParagraphFont"/>
    <w:uiPriority w:val="22"/>
    <w:qFormat/>
    <w:rsid w:val="00396028"/>
    <w:rPr>
      <w:b/>
      <w:bCs/>
    </w:rPr>
  </w:style>
  <w:style w:type="paragraph" w:styleId="BodyTextIndent2">
    <w:name w:val="Body Text Indent 2"/>
    <w:basedOn w:val="Normal"/>
    <w:link w:val="BodyTextIndent2Char"/>
    <w:uiPriority w:val="99"/>
    <w:unhideWhenUsed/>
    <w:rsid w:val="00396028"/>
    <w:pPr>
      <w:spacing w:after="120" w:line="480" w:lineRule="auto"/>
      <w:ind w:left="283"/>
    </w:pPr>
  </w:style>
  <w:style w:type="character" w:customStyle="1" w:styleId="BodyTextIndent2Char">
    <w:name w:val="Body Text Indent 2 Char"/>
    <w:basedOn w:val="DefaultParagraphFont"/>
    <w:link w:val="BodyTextIndent2"/>
    <w:uiPriority w:val="99"/>
    <w:rsid w:val="00396028"/>
    <w:rPr>
      <w:rFonts w:ascii="Arial" w:hAnsi="Arial"/>
      <w:sz w:val="24"/>
    </w:rPr>
  </w:style>
  <w:style w:type="character" w:styleId="CommentReference">
    <w:name w:val="annotation reference"/>
    <w:basedOn w:val="DefaultParagraphFont"/>
    <w:uiPriority w:val="99"/>
    <w:semiHidden/>
    <w:unhideWhenUsed/>
    <w:rsid w:val="00396028"/>
    <w:rPr>
      <w:sz w:val="16"/>
      <w:szCs w:val="16"/>
    </w:rPr>
  </w:style>
  <w:style w:type="paragraph" w:styleId="CommentText">
    <w:name w:val="annotation text"/>
    <w:basedOn w:val="Normal"/>
    <w:link w:val="CommentTextChar"/>
    <w:uiPriority w:val="99"/>
    <w:semiHidden/>
    <w:unhideWhenUsed/>
    <w:rsid w:val="00396028"/>
    <w:pPr>
      <w:spacing w:line="240" w:lineRule="auto"/>
    </w:pPr>
    <w:rPr>
      <w:sz w:val="20"/>
      <w:szCs w:val="20"/>
    </w:rPr>
  </w:style>
  <w:style w:type="character" w:customStyle="1" w:styleId="CommentTextChar">
    <w:name w:val="Comment Text Char"/>
    <w:basedOn w:val="DefaultParagraphFont"/>
    <w:link w:val="CommentText"/>
    <w:uiPriority w:val="99"/>
    <w:semiHidden/>
    <w:rsid w:val="0039602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96028"/>
    <w:rPr>
      <w:b/>
      <w:bCs/>
    </w:rPr>
  </w:style>
  <w:style w:type="character" w:customStyle="1" w:styleId="CommentSubjectChar">
    <w:name w:val="Comment Subject Char"/>
    <w:basedOn w:val="CommentTextChar"/>
    <w:link w:val="CommentSubject"/>
    <w:uiPriority w:val="99"/>
    <w:semiHidden/>
    <w:rsid w:val="00396028"/>
    <w:rPr>
      <w:rFonts w:ascii="Arial" w:hAnsi="Arial"/>
      <w:b/>
      <w:bCs/>
      <w:sz w:val="20"/>
      <w:szCs w:val="20"/>
    </w:rPr>
  </w:style>
  <w:style w:type="paragraph" w:styleId="BodyTextIndent">
    <w:name w:val="Body Text Indent"/>
    <w:basedOn w:val="Normal"/>
    <w:link w:val="BodyTextIndentChar"/>
    <w:uiPriority w:val="99"/>
    <w:unhideWhenUsed/>
    <w:rsid w:val="00396028"/>
    <w:pPr>
      <w:spacing w:after="120"/>
      <w:ind w:left="283"/>
    </w:pPr>
  </w:style>
  <w:style w:type="character" w:customStyle="1" w:styleId="BodyTextIndentChar">
    <w:name w:val="Body Text Indent Char"/>
    <w:basedOn w:val="DefaultParagraphFont"/>
    <w:link w:val="BodyTextIndent"/>
    <w:uiPriority w:val="99"/>
    <w:rsid w:val="00396028"/>
    <w:rPr>
      <w:rFonts w:ascii="Arial" w:hAnsi="Arial"/>
      <w:sz w:val="24"/>
    </w:rPr>
  </w:style>
  <w:style w:type="paragraph" w:styleId="BlockText">
    <w:name w:val="Block Text"/>
    <w:basedOn w:val="Normal"/>
    <w:rsid w:val="00396028"/>
    <w:pPr>
      <w:spacing w:after="0" w:line="240" w:lineRule="auto"/>
      <w:ind w:left="720" w:right="26"/>
    </w:pPr>
    <w:rPr>
      <w:rFonts w:eastAsia="Times New Roman" w:cs="Arial"/>
      <w:i/>
      <w:iCs/>
      <w:szCs w:val="24"/>
    </w:rPr>
  </w:style>
  <w:style w:type="paragraph" w:customStyle="1" w:styleId="PCC18ptHeader">
    <w:name w:val="PCC 18pt Header"/>
    <w:qFormat/>
    <w:rsid w:val="00396028"/>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396028"/>
    <w:pPr>
      <w:numPr>
        <w:numId w:val="1"/>
      </w:numPr>
      <w:spacing w:before="120" w:after="0" w:line="240" w:lineRule="auto"/>
    </w:pPr>
    <w:rPr>
      <w:rFonts w:ascii="Gill Sans MT" w:eastAsia="Times New Roman" w:hAnsi="Gill Sans MT" w:cs="Arial"/>
      <w:szCs w:val="24"/>
    </w:rPr>
  </w:style>
  <w:style w:type="character" w:styleId="Emphasis">
    <w:name w:val="Emphasis"/>
    <w:basedOn w:val="DefaultParagraphFont"/>
    <w:uiPriority w:val="20"/>
    <w:qFormat/>
    <w:rsid w:val="00396028"/>
    <w:rPr>
      <w:i/>
      <w:iCs/>
      <w:bdr w:val="none" w:sz="0" w:space="0" w:color="auto" w:frame="1"/>
      <w:vertAlign w:val="baseline"/>
    </w:rPr>
  </w:style>
  <w:style w:type="paragraph" w:styleId="NormalWeb">
    <w:name w:val="Normal (Web)"/>
    <w:basedOn w:val="Normal"/>
    <w:uiPriority w:val="99"/>
    <w:unhideWhenUsed/>
    <w:rsid w:val="00396028"/>
    <w:pPr>
      <w:spacing w:after="240" w:line="240" w:lineRule="auto"/>
      <w:textAlignment w:val="baseline"/>
    </w:pPr>
    <w:rPr>
      <w:rFonts w:ascii="Times New Roman" w:eastAsia="Times New Roman" w:hAnsi="Times New Roman" w:cs="Times New Roman"/>
      <w:sz w:val="23"/>
      <w:szCs w:val="23"/>
      <w:lang w:eastAsia="en-GB"/>
    </w:rPr>
  </w:style>
  <w:style w:type="paragraph" w:customStyle="1" w:styleId="Default">
    <w:name w:val="Default"/>
    <w:rsid w:val="00396028"/>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rsid w:val="0039602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E78F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44BF0"/>
    <w:pPr>
      <w:spacing w:before="100" w:beforeAutospacing="1" w:after="100" w:afterAutospacing="1" w:line="240" w:lineRule="auto"/>
    </w:pPr>
    <w:rPr>
      <w:rFonts w:ascii="Times New Roman" w:eastAsia="Times New Roman" w:hAnsi="Times New Roman" w:cs="Times New Roman"/>
      <w:szCs w:val="24"/>
      <w:lang w:eastAsia="en-GB"/>
    </w:rPr>
  </w:style>
  <w:style w:type="paragraph" w:styleId="Revision">
    <w:name w:val="Revision"/>
    <w:hidden/>
    <w:uiPriority w:val="99"/>
    <w:semiHidden/>
    <w:rsid w:val="006D7503"/>
    <w:pPr>
      <w:spacing w:after="0" w:line="240" w:lineRule="auto"/>
    </w:pPr>
    <w:rPr>
      <w:rFonts w:ascii="Arial" w:hAnsi="Arial"/>
      <w:sz w:val="24"/>
    </w:rPr>
  </w:style>
  <w:style w:type="paragraph" w:styleId="TOC3">
    <w:name w:val="toc 3"/>
    <w:basedOn w:val="Normal"/>
    <w:next w:val="Normal"/>
    <w:autoRedefine/>
    <w:uiPriority w:val="39"/>
    <w:unhideWhenUsed/>
    <w:rsid w:val="00D55703"/>
    <w:pPr>
      <w:spacing w:after="100"/>
      <w:ind w:left="480"/>
    </w:pPr>
  </w:style>
  <w:style w:type="paragraph" w:customStyle="1" w:styleId="4Bulletedcopyblue">
    <w:name w:val="4 Bulleted copy blue"/>
    <w:basedOn w:val="Normal"/>
    <w:qFormat/>
    <w:rsid w:val="0029690E"/>
    <w:pPr>
      <w:numPr>
        <w:numId w:val="17"/>
      </w:numPr>
      <w:spacing w:after="120" w:line="240" w:lineRule="auto"/>
    </w:pPr>
    <w:rPr>
      <w:rFonts w:eastAsia="MS Mincho"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16999">
      <w:bodyDiv w:val="1"/>
      <w:marLeft w:val="0"/>
      <w:marRight w:val="0"/>
      <w:marTop w:val="0"/>
      <w:marBottom w:val="0"/>
      <w:divBdr>
        <w:top w:val="none" w:sz="0" w:space="0" w:color="auto"/>
        <w:left w:val="none" w:sz="0" w:space="0" w:color="auto"/>
        <w:bottom w:val="none" w:sz="0" w:space="0" w:color="auto"/>
        <w:right w:val="none" w:sz="0" w:space="0" w:color="auto"/>
      </w:divBdr>
    </w:div>
    <w:div w:id="650409023">
      <w:bodyDiv w:val="1"/>
      <w:marLeft w:val="0"/>
      <w:marRight w:val="0"/>
      <w:marTop w:val="0"/>
      <w:marBottom w:val="0"/>
      <w:divBdr>
        <w:top w:val="none" w:sz="0" w:space="0" w:color="auto"/>
        <w:left w:val="none" w:sz="0" w:space="0" w:color="auto"/>
        <w:bottom w:val="none" w:sz="0" w:space="0" w:color="auto"/>
        <w:right w:val="none" w:sz="0" w:space="0" w:color="auto"/>
      </w:divBdr>
    </w:div>
    <w:div w:id="667439280">
      <w:bodyDiv w:val="1"/>
      <w:marLeft w:val="0"/>
      <w:marRight w:val="0"/>
      <w:marTop w:val="0"/>
      <w:marBottom w:val="0"/>
      <w:divBdr>
        <w:top w:val="none" w:sz="0" w:space="0" w:color="auto"/>
        <w:left w:val="none" w:sz="0" w:space="0" w:color="auto"/>
        <w:bottom w:val="none" w:sz="0" w:space="0" w:color="auto"/>
        <w:right w:val="none" w:sz="0" w:space="0" w:color="auto"/>
      </w:divBdr>
    </w:div>
    <w:div w:id="1141993447">
      <w:bodyDiv w:val="1"/>
      <w:marLeft w:val="0"/>
      <w:marRight w:val="0"/>
      <w:marTop w:val="0"/>
      <w:marBottom w:val="0"/>
      <w:divBdr>
        <w:top w:val="none" w:sz="0" w:space="0" w:color="auto"/>
        <w:left w:val="none" w:sz="0" w:space="0" w:color="auto"/>
        <w:bottom w:val="none" w:sz="0" w:space="0" w:color="auto"/>
        <w:right w:val="none" w:sz="0" w:space="0" w:color="auto"/>
      </w:divBdr>
      <w:divsChild>
        <w:div w:id="881940716">
          <w:marLeft w:val="0"/>
          <w:marRight w:val="0"/>
          <w:marTop w:val="0"/>
          <w:marBottom w:val="0"/>
          <w:divBdr>
            <w:top w:val="none" w:sz="0" w:space="0" w:color="auto"/>
            <w:left w:val="none" w:sz="0" w:space="0" w:color="auto"/>
            <w:bottom w:val="none" w:sz="0" w:space="0" w:color="auto"/>
            <w:right w:val="none" w:sz="0" w:space="0" w:color="auto"/>
          </w:divBdr>
        </w:div>
        <w:div w:id="1830755235">
          <w:marLeft w:val="0"/>
          <w:marRight w:val="0"/>
          <w:marTop w:val="0"/>
          <w:marBottom w:val="0"/>
          <w:divBdr>
            <w:top w:val="none" w:sz="0" w:space="0" w:color="auto"/>
            <w:left w:val="none" w:sz="0" w:space="0" w:color="auto"/>
            <w:bottom w:val="none" w:sz="0" w:space="0" w:color="auto"/>
            <w:right w:val="none" w:sz="0" w:space="0" w:color="auto"/>
          </w:divBdr>
        </w:div>
        <w:div w:id="1455950267">
          <w:marLeft w:val="0"/>
          <w:marRight w:val="0"/>
          <w:marTop w:val="0"/>
          <w:marBottom w:val="0"/>
          <w:divBdr>
            <w:top w:val="none" w:sz="0" w:space="0" w:color="auto"/>
            <w:left w:val="none" w:sz="0" w:space="0" w:color="auto"/>
            <w:bottom w:val="none" w:sz="0" w:space="0" w:color="auto"/>
            <w:right w:val="none" w:sz="0" w:space="0" w:color="auto"/>
          </w:divBdr>
        </w:div>
      </w:divsChild>
    </w:div>
    <w:div w:id="1456631164">
      <w:bodyDiv w:val="1"/>
      <w:marLeft w:val="0"/>
      <w:marRight w:val="0"/>
      <w:marTop w:val="0"/>
      <w:marBottom w:val="0"/>
      <w:divBdr>
        <w:top w:val="none" w:sz="0" w:space="0" w:color="auto"/>
        <w:left w:val="none" w:sz="0" w:space="0" w:color="auto"/>
        <w:bottom w:val="none" w:sz="0" w:space="0" w:color="auto"/>
        <w:right w:val="none" w:sz="0" w:space="0" w:color="auto"/>
      </w:divBdr>
    </w:div>
    <w:div w:id="202188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needucation.co.uk" TargetMode="External"/><Relationship Id="rId4" Type="http://schemas.openxmlformats.org/officeDocument/2006/relationships/settings" Target="settings.xml"/><Relationship Id="rId9" Type="http://schemas.openxmlformats.org/officeDocument/2006/relationships/hyperlink" Target="mailto:hrpeople@oneeducation.co.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9469F-508B-402D-BD8C-CDC69F958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4237</Words>
  <Characters>24156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One Education</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Dillon</dc:creator>
  <cp:keywords/>
  <dc:description/>
  <cp:lastModifiedBy>Jade Walwyn</cp:lastModifiedBy>
  <cp:revision>4</cp:revision>
  <cp:lastPrinted>2025-04-07T10:24:00Z</cp:lastPrinted>
  <dcterms:created xsi:type="dcterms:W3CDTF">2026-04-29T14:14:00Z</dcterms:created>
  <dcterms:modified xsi:type="dcterms:W3CDTF">2026-04-29T14:29:00Z</dcterms:modified>
</cp:coreProperties>
</file>